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2E22">
      <w:pPr>
        <w:widowControl/>
        <w:rPr>
          <w:rFonts w:ascii="Times New Roman" w:hAnsi="Times New Roman"/>
        </w:rPr>
      </w:pPr>
    </w:p>
    <w:p w:rsidR="00000000" w:rsidRDefault="009C2E22">
      <w:pPr>
        <w:widowControl/>
        <w:rPr>
          <w:rFonts w:ascii="Times New Roman" w:hAnsi="Times New Roman"/>
        </w:rPr>
      </w:pPr>
    </w:p>
    <w:p w:rsidR="00000000" w:rsidRDefault="009C2E22">
      <w:pPr>
        <w:widowControl/>
        <w:ind w:left="1200" w:right="1200"/>
        <w:jc w:val="center"/>
        <w:rPr>
          <w:rFonts w:ascii="Times New Roman" w:hAnsi="Times New Roman"/>
          <w:b/>
          <w:bCs/>
        </w:rPr>
      </w:pPr>
      <w:r>
        <w:rPr>
          <w:rFonts w:ascii="Times New Roman" w:hAnsi="Times New Roman"/>
          <w:b/>
          <w:bCs/>
        </w:rPr>
        <w:t>LLOYD CORP., LTD. v. TANNER ET AL.</w:t>
      </w:r>
    </w:p>
    <w:p w:rsidR="00000000" w:rsidRDefault="009C2E22">
      <w:pPr>
        <w:widowControl/>
        <w:rPr>
          <w:rFonts w:ascii="Times New Roman" w:hAnsi="Times New Roman"/>
          <w:b/>
          <w:bCs/>
        </w:rPr>
      </w:pPr>
    </w:p>
    <w:p w:rsidR="00000000" w:rsidRDefault="009C2E22">
      <w:pPr>
        <w:widowControl/>
        <w:rPr>
          <w:rFonts w:ascii="Times New Roman" w:hAnsi="Times New Roman"/>
          <w:b/>
          <w:bCs/>
        </w:rPr>
      </w:pPr>
    </w:p>
    <w:p w:rsidR="00000000" w:rsidRDefault="009C2E22">
      <w:pPr>
        <w:widowControl/>
        <w:ind w:left="1200" w:right="1200"/>
        <w:jc w:val="center"/>
        <w:rPr>
          <w:rFonts w:ascii="Times New Roman" w:hAnsi="Times New Roman"/>
          <w:b/>
          <w:bCs/>
        </w:rPr>
      </w:pPr>
      <w:r>
        <w:rPr>
          <w:rFonts w:ascii="Times New Roman" w:hAnsi="Times New Roman"/>
          <w:b/>
          <w:bCs/>
        </w:rPr>
        <w:t>SUPREME COURT OF THE UNITED STATES</w:t>
      </w:r>
    </w:p>
    <w:p w:rsidR="00000000" w:rsidRDefault="009C2E22">
      <w:pPr>
        <w:widowControl/>
        <w:rPr>
          <w:rFonts w:ascii="Times New Roman" w:hAnsi="Times New Roman"/>
          <w:b/>
          <w:bCs/>
        </w:rPr>
      </w:pPr>
    </w:p>
    <w:p w:rsidR="009C2E22" w:rsidRDefault="009C2E22">
      <w:pPr>
        <w:widowControl/>
        <w:ind w:left="1200" w:right="1200"/>
        <w:jc w:val="center"/>
        <w:rPr>
          <w:rFonts w:ascii="Times New Roman" w:hAnsi="Times New Roman"/>
          <w:b/>
          <w:bCs/>
          <w:i/>
          <w:iCs/>
        </w:rPr>
      </w:pPr>
      <w:r>
        <w:rPr>
          <w:rFonts w:ascii="Times New Roman" w:hAnsi="Times New Roman"/>
          <w:b/>
          <w:bCs/>
          <w:i/>
          <w:iCs/>
        </w:rPr>
        <w:t>407 U.S. 551</w:t>
      </w:r>
      <w:r>
        <w:rPr>
          <w:rFonts w:ascii="Times New Roman" w:hAnsi="Times New Roman"/>
          <w:b/>
          <w:bCs/>
        </w:rPr>
        <w:t xml:space="preserve">; </w:t>
      </w:r>
      <w:r>
        <w:rPr>
          <w:rFonts w:ascii="Times New Roman" w:hAnsi="Times New Roman"/>
          <w:b/>
          <w:bCs/>
          <w:i/>
          <w:iCs/>
        </w:rPr>
        <w:t xml:space="preserve">1972 </w:t>
      </w:r>
    </w:p>
    <w:p w:rsidR="00000000" w:rsidRDefault="009C2E22">
      <w:pPr>
        <w:widowControl/>
        <w:ind w:left="1200" w:right="1200"/>
        <w:jc w:val="center"/>
        <w:rPr>
          <w:rFonts w:ascii="Times New Roman" w:hAnsi="Times New Roman"/>
          <w:b/>
          <w:bCs/>
        </w:rPr>
      </w:pPr>
      <w:r>
        <w:rPr>
          <w:rFonts w:ascii="Times New Roman" w:hAnsi="Times New Roman"/>
          <w:b/>
          <w:bCs/>
        </w:rPr>
        <w:t xml:space="preserve">April 18, 1972, Argued  </w:t>
      </w:r>
    </w:p>
    <w:p w:rsidR="00000000" w:rsidRDefault="009C2E22">
      <w:pPr>
        <w:widowControl/>
        <w:ind w:left="1200" w:right="1200"/>
        <w:jc w:val="center"/>
        <w:rPr>
          <w:rFonts w:ascii="Times New Roman" w:hAnsi="Times New Roman"/>
          <w:b/>
          <w:bCs/>
        </w:rPr>
      </w:pPr>
      <w:r>
        <w:rPr>
          <w:rFonts w:ascii="Times New Roman" w:hAnsi="Times New Roman"/>
          <w:b/>
          <w:bCs/>
        </w:rPr>
        <w:t xml:space="preserve">June 22, 1972, Decided </w:t>
      </w:r>
    </w:p>
    <w:p w:rsidR="00000000" w:rsidRDefault="009C2E22">
      <w:pPr>
        <w:widowControl/>
        <w:rPr>
          <w:rFonts w:ascii="Times New Roman" w:hAnsi="Times New Roman"/>
          <w:b/>
          <w:bCs/>
        </w:rPr>
      </w:pPr>
    </w:p>
    <w:p w:rsidR="00000000" w:rsidRDefault="009C2E22">
      <w:pPr>
        <w:widowControl/>
        <w:rPr>
          <w:rFonts w:ascii="Times New Roman" w:hAnsi="Times New Roman"/>
          <w:b/>
          <w:bCs/>
        </w:rPr>
        <w:sectPr w:rsidR="00000000">
          <w:headerReference w:type="default" r:id="rId6"/>
          <w:type w:val="continuous"/>
          <w:pgSz w:w="12240" w:h="15840"/>
          <w:pgMar w:top="1728" w:right="1296" w:bottom="1296" w:left="1296" w:gutter="0"/>
          <w:noEndnote/>
        </w:sectPr>
      </w:pPr>
    </w:p>
    <w:p w:rsidR="00000000" w:rsidRDefault="009C2E22">
      <w:pPr>
        <w:widowControl/>
        <w:jc w:val="both"/>
        <w:rPr>
          <w:rFonts w:ascii="Times New Roman" w:hAnsi="Times New Roman"/>
        </w:rPr>
      </w:pPr>
      <w:r>
        <w:rPr>
          <w:rFonts w:ascii="Times New Roman" w:hAnsi="Times New Roman"/>
          <w:b/>
          <w:bCs/>
        </w:rPr>
        <w:t xml:space="preserve">JUDGES: </w:t>
      </w:r>
      <w:r>
        <w:rPr>
          <w:rFonts w:ascii="Times New Roman" w:hAnsi="Times New Roman"/>
        </w:rPr>
        <w:t>Powell, J., delivered the o</w:t>
      </w:r>
      <w:r>
        <w:rPr>
          <w:rFonts w:ascii="Times New Roman" w:hAnsi="Times New Roman"/>
        </w:rPr>
        <w:t>pinion of the Court, in which Burger, C. J., and White, Blackmun, and Rehnquist, JJ</w:t>
      </w:r>
      <w:proofErr w:type="gramStart"/>
      <w:r>
        <w:rPr>
          <w:rFonts w:ascii="Times New Roman" w:hAnsi="Times New Roman"/>
        </w:rPr>
        <w:t>.,</w:t>
      </w:r>
      <w:proofErr w:type="gramEnd"/>
      <w:r>
        <w:rPr>
          <w:rFonts w:ascii="Times New Roman" w:hAnsi="Times New Roman"/>
        </w:rPr>
        <w:t xml:space="preserve"> joined.  Marshall, J., filed a dissenting opinion, in which Douglas, Brennan, and Stewart, JJ</w:t>
      </w:r>
      <w:proofErr w:type="gramStart"/>
      <w:r>
        <w:rPr>
          <w:rFonts w:ascii="Times New Roman" w:hAnsi="Times New Roman"/>
        </w:rPr>
        <w:t>.,</w:t>
      </w:r>
      <w:proofErr w:type="gramEnd"/>
      <w:r>
        <w:rPr>
          <w:rFonts w:ascii="Times New Roman" w:hAnsi="Times New Roman"/>
        </w:rPr>
        <w:t xml:space="preserve"> joined, post, p. 570.  </w:t>
      </w:r>
    </w:p>
    <w:p w:rsidR="00000000" w:rsidRDefault="009C2E22">
      <w:pPr>
        <w:widowControl/>
        <w:rPr>
          <w:rFonts w:ascii="Times New Roman" w:hAnsi="Times New Roman"/>
        </w:rPr>
      </w:pPr>
    </w:p>
    <w:p w:rsidR="00000000" w:rsidRDefault="009C2E22">
      <w:pPr>
        <w:widowControl/>
        <w:rPr>
          <w:rFonts w:ascii="Times New Roman" w:hAnsi="Times New Roman"/>
        </w:rPr>
      </w:pPr>
    </w:p>
    <w:p w:rsidR="00000000" w:rsidRDefault="009C2E22">
      <w:pPr>
        <w:widowControl/>
        <w:jc w:val="both"/>
        <w:rPr>
          <w:rFonts w:ascii="Times New Roman" w:hAnsi="Times New Roman"/>
          <w:b/>
          <w:bCs/>
        </w:rPr>
      </w:pPr>
      <w:r>
        <w:rPr>
          <w:rFonts w:ascii="Times New Roman" w:hAnsi="Times New Roman"/>
          <w:b/>
          <w:bCs/>
        </w:rPr>
        <w:t>OPINION</w:t>
      </w:r>
    </w:p>
    <w:p w:rsidR="00000000" w:rsidRDefault="009C2E22" w:rsidP="009C2E22">
      <w:pPr>
        <w:widowControl/>
        <w:spacing w:before="120"/>
        <w:jc w:val="both"/>
        <w:rPr>
          <w:rFonts w:ascii="Times New Roman" w:hAnsi="Times New Roman"/>
        </w:rPr>
      </w:pPr>
      <w:r>
        <w:rPr>
          <w:rFonts w:ascii="Times New Roman" w:hAnsi="Times New Roman"/>
        </w:rPr>
        <w:t>MR. JUSTICE POWELL delivered the opinion of the Court.</w:t>
      </w:r>
    </w:p>
    <w:p w:rsidR="00000000" w:rsidRDefault="009C2E22">
      <w:pPr>
        <w:widowControl/>
        <w:spacing w:before="120"/>
        <w:ind w:firstLine="360"/>
        <w:jc w:val="both"/>
        <w:rPr>
          <w:rFonts w:ascii="Times New Roman" w:hAnsi="Times New Roman"/>
        </w:rPr>
      </w:pPr>
      <w:r>
        <w:rPr>
          <w:rFonts w:ascii="Times New Roman" w:hAnsi="Times New Roman"/>
        </w:rPr>
        <w:t xml:space="preserve">This case presents the question reserved by the Court in </w:t>
      </w:r>
      <w:r>
        <w:rPr>
          <w:rFonts w:ascii="Times New Roman" w:hAnsi="Times New Roman"/>
          <w:i/>
          <w:iCs/>
        </w:rPr>
        <w:t>Amalgamated Food Employees Union v. Logan Valley Plaza, 391 U.S. 308 (1968)</w:t>
      </w:r>
      <w:r>
        <w:rPr>
          <w:rFonts w:ascii="Times New Roman" w:hAnsi="Times New Roman"/>
        </w:rPr>
        <w:t xml:space="preserve">, as to the right of a privately owned shopping center to </w:t>
      </w:r>
      <w:r>
        <w:rPr>
          <w:rFonts w:ascii="Times New Roman" w:hAnsi="Times New Roman"/>
        </w:rPr>
        <w:t>prohibit the distrib</w:t>
      </w:r>
      <w:r>
        <w:rPr>
          <w:rFonts w:ascii="Times New Roman" w:hAnsi="Times New Roman"/>
        </w:rPr>
        <w:t>u</w:t>
      </w:r>
      <w:r>
        <w:rPr>
          <w:rFonts w:ascii="Times New Roman" w:hAnsi="Times New Roman"/>
        </w:rPr>
        <w:t xml:space="preserve">tion of handbills on its property when the handbilling is unrelated to the shopping center's operations.  Relying primarily on </w:t>
      </w:r>
      <w:r>
        <w:rPr>
          <w:rFonts w:ascii="Times New Roman" w:hAnsi="Times New Roman"/>
          <w:i/>
          <w:iCs/>
        </w:rPr>
        <w:t>Marsh v. Alabama, 326 U.S. 501 (1946)</w:t>
      </w:r>
      <w:proofErr w:type="gramStart"/>
      <w:r>
        <w:rPr>
          <w:rFonts w:ascii="Times New Roman" w:hAnsi="Times New Roman"/>
        </w:rPr>
        <w:t>,  and</w:t>
      </w:r>
      <w:proofErr w:type="gramEnd"/>
      <w:r>
        <w:rPr>
          <w:rFonts w:ascii="Times New Roman" w:hAnsi="Times New Roman"/>
        </w:rPr>
        <w:t xml:space="preserve"> </w:t>
      </w:r>
      <w:r>
        <w:rPr>
          <w:rFonts w:ascii="Times New Roman" w:hAnsi="Times New Roman"/>
          <w:i/>
          <w:iCs/>
        </w:rPr>
        <w:t>Logan Valley</w:t>
      </w:r>
      <w:r>
        <w:rPr>
          <w:rFonts w:ascii="Times New Roman" w:hAnsi="Times New Roman"/>
        </w:rPr>
        <w:t xml:space="preserve">, the United States District Court for the District </w:t>
      </w:r>
      <w:r>
        <w:rPr>
          <w:rFonts w:ascii="Times New Roman" w:hAnsi="Times New Roman"/>
        </w:rPr>
        <w:t xml:space="preserve">of Oregon sustained an asserted </w:t>
      </w:r>
      <w:r>
        <w:rPr>
          <w:rFonts w:ascii="Times New Roman" w:hAnsi="Times New Roman"/>
          <w:i/>
          <w:iCs/>
        </w:rPr>
        <w:t>First Amendment</w:t>
      </w:r>
      <w:r>
        <w:rPr>
          <w:rFonts w:ascii="Times New Roman" w:hAnsi="Times New Roman"/>
        </w:rPr>
        <w:t xml:space="preserve"> right to distribute handbills in petitioner's shopping center, and issued a permanent injun</w:t>
      </w:r>
      <w:r>
        <w:rPr>
          <w:rFonts w:ascii="Times New Roman" w:hAnsi="Times New Roman"/>
        </w:rPr>
        <w:t>c</w:t>
      </w:r>
      <w:r>
        <w:rPr>
          <w:rFonts w:ascii="Times New Roman" w:hAnsi="Times New Roman"/>
        </w:rPr>
        <w:t>tion r</w:t>
      </w:r>
      <w:r>
        <w:rPr>
          <w:rFonts w:ascii="Times New Roman" w:hAnsi="Times New Roman"/>
        </w:rPr>
        <w:t>e</w:t>
      </w:r>
      <w:r>
        <w:rPr>
          <w:rFonts w:ascii="Times New Roman" w:hAnsi="Times New Roman"/>
        </w:rPr>
        <w:t xml:space="preserve">straining petitioner from interfering with such right.  </w:t>
      </w:r>
      <w:r>
        <w:rPr>
          <w:rFonts w:ascii="Times New Roman" w:hAnsi="Times New Roman"/>
          <w:i/>
          <w:iCs/>
        </w:rPr>
        <w:t xml:space="preserve">308 F.Supp. </w:t>
      </w:r>
      <w:proofErr w:type="gramStart"/>
      <w:r>
        <w:rPr>
          <w:rFonts w:ascii="Times New Roman" w:hAnsi="Times New Roman"/>
          <w:i/>
          <w:iCs/>
        </w:rPr>
        <w:t>128 (1970)</w:t>
      </w:r>
      <w:r>
        <w:rPr>
          <w:rFonts w:ascii="Times New Roman" w:hAnsi="Times New Roman"/>
        </w:rPr>
        <w:t>.</w:t>
      </w:r>
      <w:proofErr w:type="gramEnd"/>
      <w:r>
        <w:rPr>
          <w:rFonts w:ascii="Times New Roman" w:hAnsi="Times New Roman"/>
        </w:rPr>
        <w:t xml:space="preserve"> The Court of Appeals for the </w:t>
      </w:r>
      <w:r>
        <w:rPr>
          <w:rFonts w:ascii="Times New Roman" w:hAnsi="Times New Roman"/>
        </w:rPr>
        <w:t xml:space="preserve">Ninth Circuit affirmed, </w:t>
      </w:r>
      <w:r>
        <w:rPr>
          <w:rFonts w:ascii="Times New Roman" w:hAnsi="Times New Roman"/>
          <w:i/>
          <w:iCs/>
        </w:rPr>
        <w:t>446 F.2d 545 (1971)</w:t>
      </w:r>
      <w:r>
        <w:rPr>
          <w:rFonts w:ascii="Times New Roman" w:hAnsi="Times New Roman"/>
        </w:rPr>
        <w:t>. We granted ce</w:t>
      </w:r>
      <w:r>
        <w:rPr>
          <w:rFonts w:ascii="Times New Roman" w:hAnsi="Times New Roman"/>
        </w:rPr>
        <w:t>r</w:t>
      </w:r>
      <w:r>
        <w:rPr>
          <w:rFonts w:ascii="Times New Roman" w:hAnsi="Times New Roman"/>
        </w:rPr>
        <w:t xml:space="preserve">tiorari to consider petitioner's contention that the decision </w:t>
      </w:r>
      <w:proofErr w:type="gramStart"/>
      <w:r>
        <w:rPr>
          <w:rFonts w:ascii="Times New Roman" w:hAnsi="Times New Roman"/>
        </w:rPr>
        <w:t xml:space="preserve">below  </w:t>
      </w:r>
      <w:r>
        <w:rPr>
          <w:rFonts w:ascii="Times New Roman" w:hAnsi="Times New Roman"/>
        </w:rPr>
        <w:t>violates</w:t>
      </w:r>
      <w:proofErr w:type="gramEnd"/>
      <w:r>
        <w:rPr>
          <w:rFonts w:ascii="Times New Roman" w:hAnsi="Times New Roman"/>
        </w:rPr>
        <w:t xml:space="preserve"> rights of private property pr</w:t>
      </w:r>
      <w:r>
        <w:rPr>
          <w:rFonts w:ascii="Times New Roman" w:hAnsi="Times New Roman"/>
        </w:rPr>
        <w:t>o</w:t>
      </w:r>
      <w:r>
        <w:rPr>
          <w:rFonts w:ascii="Times New Roman" w:hAnsi="Times New Roman"/>
        </w:rPr>
        <w:t xml:space="preserve">tected by the </w:t>
      </w:r>
      <w:r>
        <w:rPr>
          <w:rFonts w:ascii="Times New Roman" w:hAnsi="Times New Roman"/>
          <w:i/>
          <w:iCs/>
        </w:rPr>
        <w:t>Fifth</w:t>
      </w:r>
      <w:r>
        <w:rPr>
          <w:rFonts w:ascii="Times New Roman" w:hAnsi="Times New Roman"/>
        </w:rPr>
        <w:t xml:space="preserve"> and </w:t>
      </w:r>
      <w:r>
        <w:rPr>
          <w:rFonts w:ascii="Times New Roman" w:hAnsi="Times New Roman"/>
          <w:i/>
          <w:iCs/>
        </w:rPr>
        <w:t>Fourteenth Amendments</w:t>
      </w:r>
      <w:r>
        <w:rPr>
          <w:rFonts w:ascii="Times New Roman" w:hAnsi="Times New Roman"/>
        </w:rPr>
        <w:t xml:space="preserve">.  </w:t>
      </w:r>
      <w:proofErr w:type="gramStart"/>
      <w:r>
        <w:rPr>
          <w:rFonts w:ascii="Times New Roman" w:hAnsi="Times New Roman"/>
          <w:i/>
          <w:iCs/>
        </w:rPr>
        <w:t>404 U.S. 1037 (1972)</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Lloyd Corp., Ltd. (Lloyd), owns a large, modern r</w:t>
      </w:r>
      <w:r>
        <w:rPr>
          <w:rFonts w:ascii="Times New Roman" w:hAnsi="Times New Roman"/>
        </w:rPr>
        <w:t>e</w:t>
      </w:r>
      <w:r>
        <w:rPr>
          <w:rFonts w:ascii="Times New Roman" w:hAnsi="Times New Roman"/>
        </w:rPr>
        <w:t>tail shopping center in Portland, Oregon.  Lloyd Center e</w:t>
      </w:r>
      <w:r>
        <w:rPr>
          <w:rFonts w:ascii="Times New Roman" w:hAnsi="Times New Roman"/>
        </w:rPr>
        <w:t>m</w:t>
      </w:r>
      <w:r>
        <w:rPr>
          <w:rFonts w:ascii="Times New Roman" w:hAnsi="Times New Roman"/>
        </w:rPr>
        <w:t>braces altogether about 50 acres, inclu</w:t>
      </w:r>
      <w:r>
        <w:rPr>
          <w:rFonts w:ascii="Times New Roman" w:hAnsi="Times New Roman"/>
        </w:rPr>
        <w:t>d</w:t>
      </w:r>
      <w:r>
        <w:rPr>
          <w:rFonts w:ascii="Times New Roman" w:hAnsi="Times New Roman"/>
        </w:rPr>
        <w:t xml:space="preserve">ing some 20 acres of open and covered parking </w:t>
      </w:r>
      <w:proofErr w:type="gramStart"/>
      <w:r>
        <w:rPr>
          <w:rFonts w:ascii="Times New Roman" w:hAnsi="Times New Roman"/>
        </w:rPr>
        <w:t>facilities which</w:t>
      </w:r>
      <w:proofErr w:type="gramEnd"/>
      <w:r>
        <w:rPr>
          <w:rFonts w:ascii="Times New Roman" w:hAnsi="Times New Roman"/>
        </w:rPr>
        <w:t xml:space="preserve"> a</w:t>
      </w:r>
      <w:r>
        <w:rPr>
          <w:rFonts w:ascii="Times New Roman" w:hAnsi="Times New Roman"/>
        </w:rPr>
        <w:t>c</w:t>
      </w:r>
      <w:r>
        <w:rPr>
          <w:rFonts w:ascii="Times New Roman" w:hAnsi="Times New Roman"/>
        </w:rPr>
        <w:t xml:space="preserve">commodate more than 1,000 automobiles.  It </w:t>
      </w:r>
      <w:r>
        <w:rPr>
          <w:rFonts w:ascii="Times New Roman" w:hAnsi="Times New Roman"/>
        </w:rPr>
        <w:t>has a p</w:t>
      </w:r>
      <w:r>
        <w:rPr>
          <w:rFonts w:ascii="Times New Roman" w:hAnsi="Times New Roman"/>
        </w:rPr>
        <w:t>e</w:t>
      </w:r>
      <w:r>
        <w:rPr>
          <w:rFonts w:ascii="Times New Roman" w:hAnsi="Times New Roman"/>
        </w:rPr>
        <w:t>rimeter of almost one and one-half miles, bounded by four public streets. It is crossed in varying degrees by several other public streets, all of which have adjacent public sidewalks. Lloyd owns all land and buil</w:t>
      </w:r>
      <w:r>
        <w:rPr>
          <w:rFonts w:ascii="Times New Roman" w:hAnsi="Times New Roman"/>
        </w:rPr>
        <w:t>d</w:t>
      </w:r>
      <w:r>
        <w:rPr>
          <w:rFonts w:ascii="Times New Roman" w:hAnsi="Times New Roman"/>
        </w:rPr>
        <w:t xml:space="preserve">ings within the </w:t>
      </w:r>
      <w:proofErr w:type="gramStart"/>
      <w:r>
        <w:rPr>
          <w:rFonts w:ascii="Times New Roman" w:hAnsi="Times New Roman"/>
        </w:rPr>
        <w:t>Center,</w:t>
      </w:r>
      <w:proofErr w:type="gramEnd"/>
      <w:r>
        <w:rPr>
          <w:rFonts w:ascii="Times New Roman" w:hAnsi="Times New Roman"/>
        </w:rPr>
        <w:t xml:space="preserve"> except the</w:t>
      </w:r>
      <w:r>
        <w:rPr>
          <w:rFonts w:ascii="Times New Roman" w:hAnsi="Times New Roman"/>
        </w:rPr>
        <w:t>se public streets and sid</w:t>
      </w:r>
      <w:r>
        <w:rPr>
          <w:rFonts w:ascii="Times New Roman" w:hAnsi="Times New Roman"/>
        </w:rPr>
        <w:t>e</w:t>
      </w:r>
      <w:r>
        <w:rPr>
          <w:rFonts w:ascii="Times New Roman" w:hAnsi="Times New Roman"/>
        </w:rPr>
        <w:t>walks. There are some 60 commercial tenants, including small shops and several major department stores.</w:t>
      </w:r>
    </w:p>
    <w:p w:rsidR="00000000" w:rsidRDefault="009C2E22">
      <w:pPr>
        <w:widowControl/>
        <w:spacing w:before="120"/>
        <w:ind w:firstLine="360"/>
        <w:jc w:val="both"/>
        <w:rPr>
          <w:rFonts w:ascii="Times New Roman" w:hAnsi="Times New Roman"/>
        </w:rPr>
      </w:pPr>
      <w:r>
        <w:rPr>
          <w:rFonts w:ascii="Times New Roman" w:hAnsi="Times New Roman"/>
        </w:rPr>
        <w:t>The Center embodies a relatively new concept in shopping center design.  The stores are all located within a single large, mul</w:t>
      </w:r>
      <w:r>
        <w:rPr>
          <w:rFonts w:ascii="Times New Roman" w:hAnsi="Times New Roman"/>
        </w:rPr>
        <w:t>ti-level building complex sometimes referred to as the "Mall." Within this complex, in add</w:t>
      </w:r>
      <w:r>
        <w:rPr>
          <w:rFonts w:ascii="Times New Roman" w:hAnsi="Times New Roman"/>
        </w:rPr>
        <w:t>i</w:t>
      </w:r>
      <w:r>
        <w:rPr>
          <w:rFonts w:ascii="Times New Roman" w:hAnsi="Times New Roman"/>
        </w:rPr>
        <w:t>tion to the stores, there are parking facilities, malls, pr</w:t>
      </w:r>
      <w:r>
        <w:rPr>
          <w:rFonts w:ascii="Times New Roman" w:hAnsi="Times New Roman"/>
        </w:rPr>
        <w:t>i</w:t>
      </w:r>
      <w:r>
        <w:rPr>
          <w:rFonts w:ascii="Times New Roman" w:hAnsi="Times New Roman"/>
        </w:rPr>
        <w:t>vate sidewalks, stairways, escalators, gardens, an audit</w:t>
      </w:r>
      <w:r>
        <w:rPr>
          <w:rFonts w:ascii="Times New Roman" w:hAnsi="Times New Roman"/>
        </w:rPr>
        <w:t>o</w:t>
      </w:r>
      <w:r>
        <w:rPr>
          <w:rFonts w:ascii="Times New Roman" w:hAnsi="Times New Roman"/>
        </w:rPr>
        <w:t>rium, and a skating rink.  Some of the stores op</w:t>
      </w:r>
      <w:r>
        <w:rPr>
          <w:rFonts w:ascii="Times New Roman" w:hAnsi="Times New Roman"/>
        </w:rPr>
        <w:t>en d</w:t>
      </w:r>
      <w:r>
        <w:rPr>
          <w:rFonts w:ascii="Times New Roman" w:hAnsi="Times New Roman"/>
        </w:rPr>
        <w:t>i</w:t>
      </w:r>
      <w:r>
        <w:rPr>
          <w:rFonts w:ascii="Times New Roman" w:hAnsi="Times New Roman"/>
        </w:rPr>
        <w:t>rectly on the outside public sidewalks, but most open on the interior privately owned malls. Some stores open on both.  There are no public streets or public sidewalks within the building complex, which is e</w:t>
      </w:r>
      <w:r>
        <w:rPr>
          <w:rFonts w:ascii="Times New Roman" w:hAnsi="Times New Roman"/>
        </w:rPr>
        <w:t>n</w:t>
      </w:r>
      <w:r>
        <w:rPr>
          <w:rFonts w:ascii="Times New Roman" w:hAnsi="Times New Roman"/>
        </w:rPr>
        <w:t>closed and e</w:t>
      </w:r>
      <w:r>
        <w:rPr>
          <w:rFonts w:ascii="Times New Roman" w:hAnsi="Times New Roman"/>
        </w:rPr>
        <w:t>n</w:t>
      </w:r>
      <w:r>
        <w:rPr>
          <w:rFonts w:ascii="Times New Roman" w:hAnsi="Times New Roman"/>
        </w:rPr>
        <w:t xml:space="preserve">tirely covered except for the </w:t>
      </w:r>
      <w:r>
        <w:rPr>
          <w:rFonts w:ascii="Times New Roman" w:hAnsi="Times New Roman"/>
        </w:rPr>
        <w:t>landscaped portions of some of the interior malls.</w:t>
      </w:r>
    </w:p>
    <w:p w:rsidR="00000000" w:rsidRDefault="009C2E22">
      <w:pPr>
        <w:widowControl/>
        <w:spacing w:before="120"/>
        <w:ind w:firstLine="360"/>
        <w:jc w:val="both"/>
        <w:rPr>
          <w:rFonts w:ascii="Times New Roman" w:hAnsi="Times New Roman"/>
        </w:rPr>
      </w:pPr>
      <w:r>
        <w:rPr>
          <w:rFonts w:ascii="Times New Roman" w:hAnsi="Times New Roman"/>
        </w:rPr>
        <w:t>The distribution of the handbills occurred in the malls. They are a distinctive feature of the Center, ser</w:t>
      </w:r>
      <w:r>
        <w:rPr>
          <w:rFonts w:ascii="Times New Roman" w:hAnsi="Times New Roman"/>
        </w:rPr>
        <w:t>v</w:t>
      </w:r>
      <w:r>
        <w:rPr>
          <w:rFonts w:ascii="Times New Roman" w:hAnsi="Times New Roman"/>
        </w:rPr>
        <w:t>ing both utilitarian and esthetic functions.  Essentially, they are private, interior promenades w</w:t>
      </w:r>
      <w:r>
        <w:rPr>
          <w:rFonts w:ascii="Times New Roman" w:hAnsi="Times New Roman"/>
        </w:rPr>
        <w:t>ith 10-foot sid</w:t>
      </w:r>
      <w:r>
        <w:rPr>
          <w:rFonts w:ascii="Times New Roman" w:hAnsi="Times New Roman"/>
        </w:rPr>
        <w:t>e</w:t>
      </w:r>
      <w:r>
        <w:rPr>
          <w:rFonts w:ascii="Times New Roman" w:hAnsi="Times New Roman"/>
        </w:rPr>
        <w:t>walks serving the stores, and with a center strip 30 feet wide in which flowers and shrubs are planted, and stat</w:t>
      </w:r>
      <w:r>
        <w:rPr>
          <w:rFonts w:ascii="Times New Roman" w:hAnsi="Times New Roman"/>
        </w:rPr>
        <w:t>u</w:t>
      </w:r>
      <w:r>
        <w:rPr>
          <w:rFonts w:ascii="Times New Roman" w:hAnsi="Times New Roman"/>
        </w:rPr>
        <w:t>ary, fountains, benches, and other amenities are located.  There is no vehicular traffic on the malls. An archite</w:t>
      </w:r>
      <w:r>
        <w:rPr>
          <w:rFonts w:ascii="Times New Roman" w:hAnsi="Times New Roman"/>
        </w:rPr>
        <w:t>c</w:t>
      </w:r>
      <w:r>
        <w:rPr>
          <w:rFonts w:ascii="Times New Roman" w:hAnsi="Times New Roman"/>
        </w:rPr>
        <w:t xml:space="preserve">tural </w:t>
      </w:r>
      <w:r>
        <w:rPr>
          <w:rFonts w:ascii="Times New Roman" w:hAnsi="Times New Roman"/>
        </w:rPr>
        <w:t>expert described the purpose of the malls as fo</w:t>
      </w:r>
      <w:r>
        <w:rPr>
          <w:rFonts w:ascii="Times New Roman" w:hAnsi="Times New Roman"/>
        </w:rPr>
        <w:t>l</w:t>
      </w:r>
      <w:r>
        <w:rPr>
          <w:rFonts w:ascii="Times New Roman" w:hAnsi="Times New Roman"/>
        </w:rPr>
        <w:t>lows:</w:t>
      </w:r>
    </w:p>
    <w:p w:rsidR="00000000" w:rsidRDefault="009C2E22">
      <w:pPr>
        <w:widowControl/>
        <w:spacing w:before="120"/>
        <w:ind w:firstLine="360"/>
        <w:jc w:val="both"/>
        <w:rPr>
          <w:rFonts w:ascii="Times New Roman" w:hAnsi="Times New Roman"/>
        </w:rPr>
      </w:pPr>
      <w:r>
        <w:rPr>
          <w:rFonts w:ascii="Times New Roman" w:hAnsi="Times New Roman"/>
        </w:rPr>
        <w:t>"In order to make shopping easy and pleasant, and to help realize the goal of maximum sales [for the Center], the shops are grouped about special pedestrian ways or malls. Here the shopper is isolated</w:t>
      </w:r>
      <w:r>
        <w:rPr>
          <w:rFonts w:ascii="Times New Roman" w:hAnsi="Times New Roman"/>
        </w:rPr>
        <w:t xml:space="preserve"> from the noise, fumes, confusion and distraction which he normally finds along city streets, and a controlled, carefree environment is provided . . </w:t>
      </w:r>
      <w:proofErr w:type="gramStart"/>
      <w:r>
        <w:rPr>
          <w:rFonts w:ascii="Times New Roman" w:hAnsi="Times New Roman"/>
        </w:rPr>
        <w:t>. ."</w:t>
      </w:r>
      <w:proofErr w:type="gramEnd"/>
      <w:r>
        <w:rPr>
          <w:rFonts w:ascii="Times New Roman" w:hAnsi="Times New Roman"/>
        </w:rPr>
        <w:t xml:space="preserve"> </w:t>
      </w:r>
      <w:r>
        <w:rPr>
          <w:rFonts w:ascii="Times New Roman" w:hAnsi="Times New Roman"/>
          <w:sz w:val="16"/>
          <w:szCs w:val="16"/>
          <w:vertAlign w:val="superscript"/>
        </w:rPr>
        <w:t>1</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1   App. 254.</w:t>
      </w:r>
    </w:p>
    <w:p w:rsidR="00000000" w:rsidRDefault="009C2E22">
      <w:pPr>
        <w:widowControl/>
        <w:spacing w:before="120"/>
        <w:ind w:firstLine="360"/>
        <w:jc w:val="both"/>
        <w:rPr>
          <w:rFonts w:ascii="Times New Roman" w:hAnsi="Times New Roman"/>
        </w:rPr>
      </w:pPr>
      <w:r>
        <w:rPr>
          <w:rFonts w:ascii="Times New Roman" w:hAnsi="Times New Roman"/>
        </w:rPr>
        <w:t>Although the stores close at customary hours, the malls are not physically closed, as</w:t>
      </w:r>
      <w:r>
        <w:rPr>
          <w:rFonts w:ascii="Times New Roman" w:hAnsi="Times New Roman"/>
        </w:rPr>
        <w:t xml:space="preserve"> pedestrian </w:t>
      </w:r>
      <w:proofErr w:type="gramStart"/>
      <w:r>
        <w:rPr>
          <w:rFonts w:ascii="Times New Roman" w:hAnsi="Times New Roman"/>
        </w:rPr>
        <w:t>window shopping</w:t>
      </w:r>
      <w:proofErr w:type="gramEnd"/>
      <w:r>
        <w:rPr>
          <w:rFonts w:ascii="Times New Roman" w:hAnsi="Times New Roman"/>
        </w:rPr>
        <w:t xml:space="preserve"> is encouraged within reasonable hours. </w:t>
      </w:r>
      <w:proofErr w:type="gramStart"/>
      <w:r>
        <w:rPr>
          <w:rFonts w:ascii="Times New Roman" w:hAnsi="Times New Roman"/>
          <w:sz w:val="16"/>
          <w:szCs w:val="16"/>
          <w:vertAlign w:val="superscript"/>
        </w:rPr>
        <w:t>2</w:t>
      </w:r>
      <w:r>
        <w:rPr>
          <w:rFonts w:ascii="Times New Roman" w:hAnsi="Times New Roman"/>
        </w:rPr>
        <w:t xml:space="preserve">  </w:t>
      </w:r>
      <w:r>
        <w:rPr>
          <w:rFonts w:ascii="Times New Roman" w:hAnsi="Times New Roman"/>
        </w:rPr>
        <w:t>Lloyd</w:t>
      </w:r>
      <w:proofErr w:type="gramEnd"/>
      <w:r>
        <w:rPr>
          <w:rFonts w:ascii="Times New Roman" w:hAnsi="Times New Roman"/>
        </w:rPr>
        <w:t xml:space="preserve"> employs 12 security guards, who are commissioned as such by the city of Portland.  The guards have police authority within the Center, wear uniforms similar to those worn</w:t>
      </w:r>
      <w:r>
        <w:rPr>
          <w:rFonts w:ascii="Times New Roman" w:hAnsi="Times New Roman"/>
        </w:rPr>
        <w:t xml:space="preserve"> by city police, and are licensed to carry handguns.  They are employed by and subject to the co</w:t>
      </w:r>
      <w:r>
        <w:rPr>
          <w:rFonts w:ascii="Times New Roman" w:hAnsi="Times New Roman"/>
        </w:rPr>
        <w:t>n</w:t>
      </w:r>
      <w:r>
        <w:rPr>
          <w:rFonts w:ascii="Times New Roman" w:hAnsi="Times New Roman"/>
        </w:rPr>
        <w:t>trol of Lloyd.  Their duties are the cu</w:t>
      </w:r>
      <w:r>
        <w:rPr>
          <w:rFonts w:ascii="Times New Roman" w:hAnsi="Times New Roman"/>
        </w:rPr>
        <w:t>s</w:t>
      </w:r>
      <w:r>
        <w:rPr>
          <w:rFonts w:ascii="Times New Roman" w:hAnsi="Times New Roman"/>
        </w:rPr>
        <w:t>to</w:t>
      </w:r>
      <w:r>
        <w:rPr>
          <w:rFonts w:ascii="Times New Roman" w:hAnsi="Times New Roman"/>
        </w:rPr>
        <w:t>m</w:t>
      </w:r>
      <w:r>
        <w:rPr>
          <w:rFonts w:ascii="Times New Roman" w:hAnsi="Times New Roman"/>
        </w:rPr>
        <w:t xml:space="preserve">ary ones, </w:t>
      </w:r>
      <w:r>
        <w:rPr>
          <w:rFonts w:ascii="Times New Roman" w:hAnsi="Times New Roman"/>
        </w:rPr>
        <w:t>i</w:t>
      </w:r>
      <w:r>
        <w:rPr>
          <w:rFonts w:ascii="Times New Roman" w:hAnsi="Times New Roman"/>
        </w:rPr>
        <w:t>n</w:t>
      </w:r>
      <w:r>
        <w:rPr>
          <w:rFonts w:ascii="Times New Roman" w:hAnsi="Times New Roman"/>
        </w:rPr>
        <w:t>cluding shoplifting survei</w:t>
      </w:r>
      <w:r>
        <w:rPr>
          <w:rFonts w:ascii="Times New Roman" w:hAnsi="Times New Roman"/>
        </w:rPr>
        <w:t>l</w:t>
      </w:r>
      <w:r>
        <w:rPr>
          <w:rFonts w:ascii="Times New Roman" w:hAnsi="Times New Roman"/>
        </w:rPr>
        <w:t>lance and general security.</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2   The manager of the Center testifi</w:t>
      </w:r>
      <w:r>
        <w:rPr>
          <w:rFonts w:ascii="Times New Roman" w:hAnsi="Times New Roman"/>
        </w:rPr>
        <w:t>ed:</w:t>
      </w:r>
    </w:p>
    <w:p w:rsidR="00000000" w:rsidRDefault="009C2E22">
      <w:pPr>
        <w:widowControl/>
        <w:spacing w:before="120"/>
        <w:ind w:left="600" w:firstLine="360"/>
        <w:jc w:val="both"/>
        <w:rPr>
          <w:rFonts w:ascii="Times New Roman" w:hAnsi="Times New Roman"/>
        </w:rPr>
      </w:pPr>
      <w:r>
        <w:rPr>
          <w:rFonts w:ascii="Times New Roman" w:hAnsi="Times New Roman"/>
        </w:rPr>
        <w:t>"Q. Turning now to the general policy in o</w:t>
      </w:r>
      <w:r>
        <w:rPr>
          <w:rFonts w:ascii="Times New Roman" w:hAnsi="Times New Roman"/>
        </w:rPr>
        <w:t>p</w:t>
      </w:r>
      <w:r>
        <w:rPr>
          <w:rFonts w:ascii="Times New Roman" w:hAnsi="Times New Roman"/>
        </w:rPr>
        <w:t>eration of the Lloyd Center, it's true that the malls and walkways within the center are open 24 hours a day; is that right?</w:t>
      </w:r>
    </w:p>
    <w:p w:rsidR="00000000" w:rsidRDefault="009C2E22">
      <w:pPr>
        <w:widowControl/>
        <w:spacing w:before="120"/>
        <w:ind w:left="600" w:firstLine="360"/>
        <w:jc w:val="both"/>
        <w:rPr>
          <w:rFonts w:ascii="Times New Roman" w:hAnsi="Times New Roman"/>
        </w:rPr>
      </w:pPr>
      <w:r>
        <w:rPr>
          <w:rFonts w:ascii="Times New Roman" w:hAnsi="Times New Roman"/>
        </w:rPr>
        <w:t>"A. Well, they aren't physically closed such as putting a gate across, no.  But, the</w:t>
      </w:r>
      <w:r>
        <w:rPr>
          <w:rFonts w:ascii="Times New Roman" w:hAnsi="Times New Roman"/>
        </w:rPr>
        <w:t>y are not -- when people are there after hours, they are watched.  And, if it is too late at night, they are told the places are closed and they should leave.</w:t>
      </w:r>
    </w:p>
    <w:p w:rsidR="00000000" w:rsidRDefault="009C2E22">
      <w:pPr>
        <w:widowControl/>
        <w:spacing w:before="120"/>
        <w:ind w:left="600" w:firstLine="360"/>
        <w:jc w:val="both"/>
        <w:rPr>
          <w:rFonts w:ascii="Times New Roman" w:hAnsi="Times New Roman"/>
        </w:rPr>
      </w:pPr>
      <w:r>
        <w:rPr>
          <w:rFonts w:ascii="Times New Roman" w:hAnsi="Times New Roman"/>
        </w:rPr>
        <w:t>"Q. If I wanted to walk through the center malls of Lloyd Center at 3:00 in the morning, would an</w:t>
      </w:r>
      <w:r>
        <w:rPr>
          <w:rFonts w:ascii="Times New Roman" w:hAnsi="Times New Roman"/>
        </w:rPr>
        <w:t>yone stop me?</w:t>
      </w:r>
    </w:p>
    <w:p w:rsidR="00000000" w:rsidRDefault="009C2E22">
      <w:pPr>
        <w:widowControl/>
        <w:spacing w:before="120"/>
        <w:ind w:left="600" w:firstLine="360"/>
        <w:jc w:val="both"/>
        <w:rPr>
          <w:rFonts w:ascii="Times New Roman" w:hAnsi="Times New Roman"/>
        </w:rPr>
      </w:pPr>
      <w:r>
        <w:rPr>
          <w:rFonts w:ascii="Times New Roman" w:hAnsi="Times New Roman"/>
        </w:rPr>
        <w:t>"A. Depending on who the officer was on duty as to what he is supposed to do.  But, they would have made inquiry and followed you to see what you are doing." App. 49.</w:t>
      </w:r>
    </w:p>
    <w:p w:rsidR="00000000" w:rsidRDefault="009C2E22">
      <w:pPr>
        <w:widowControl/>
        <w:spacing w:before="120"/>
        <w:ind w:firstLine="360"/>
        <w:jc w:val="both"/>
        <w:rPr>
          <w:rFonts w:ascii="Times New Roman" w:hAnsi="Times New Roman"/>
        </w:rPr>
      </w:pPr>
      <w:r>
        <w:rPr>
          <w:rFonts w:ascii="Times New Roman" w:hAnsi="Times New Roman"/>
        </w:rPr>
        <w:t xml:space="preserve"> At a few places within the Center, small signs are embedded in the sidewal</w:t>
      </w:r>
      <w:r>
        <w:rPr>
          <w:rFonts w:ascii="Times New Roman" w:hAnsi="Times New Roman"/>
        </w:rPr>
        <w:t>k which state:</w:t>
      </w:r>
    </w:p>
    <w:p w:rsidR="00000000" w:rsidRDefault="009C2E22">
      <w:pPr>
        <w:widowControl/>
        <w:spacing w:before="120"/>
        <w:ind w:firstLine="360"/>
        <w:jc w:val="both"/>
        <w:rPr>
          <w:rFonts w:ascii="Times New Roman" w:hAnsi="Times New Roman"/>
        </w:rPr>
      </w:pPr>
      <w:r>
        <w:rPr>
          <w:rFonts w:ascii="Times New Roman" w:hAnsi="Times New Roman"/>
        </w:rPr>
        <w:t xml:space="preserve">"NOTICE -- Areas In Lloyd Center Used By </w:t>
      </w:r>
      <w:proofErr w:type="gramStart"/>
      <w:r>
        <w:rPr>
          <w:rFonts w:ascii="Times New Roman" w:hAnsi="Times New Roman"/>
        </w:rPr>
        <w:t xml:space="preserve">The  </w:t>
      </w:r>
      <w:r>
        <w:rPr>
          <w:rFonts w:ascii="Times New Roman" w:hAnsi="Times New Roman"/>
        </w:rPr>
        <w:t>Public</w:t>
      </w:r>
      <w:proofErr w:type="gramEnd"/>
      <w:r>
        <w:rPr>
          <w:rFonts w:ascii="Times New Roman" w:hAnsi="Times New Roman"/>
        </w:rPr>
        <w:t xml:space="preserve"> Are Not Public Ways But Are For The Use Of Lloyd Ce</w:t>
      </w:r>
      <w:r>
        <w:rPr>
          <w:rFonts w:ascii="Times New Roman" w:hAnsi="Times New Roman"/>
        </w:rPr>
        <w:t>n</w:t>
      </w:r>
      <w:r>
        <w:rPr>
          <w:rFonts w:ascii="Times New Roman" w:hAnsi="Times New Roman"/>
        </w:rPr>
        <w:t>ter Tenants And The Public Transac</w:t>
      </w:r>
      <w:r>
        <w:rPr>
          <w:rFonts w:ascii="Times New Roman" w:hAnsi="Times New Roman"/>
        </w:rPr>
        <w:t>t</w:t>
      </w:r>
      <w:r>
        <w:rPr>
          <w:rFonts w:ascii="Times New Roman" w:hAnsi="Times New Roman"/>
        </w:rPr>
        <w:t>ing Bus</w:t>
      </w:r>
      <w:r>
        <w:rPr>
          <w:rFonts w:ascii="Times New Roman" w:hAnsi="Times New Roman"/>
        </w:rPr>
        <w:t>i</w:t>
      </w:r>
      <w:r>
        <w:rPr>
          <w:rFonts w:ascii="Times New Roman" w:hAnsi="Times New Roman"/>
        </w:rPr>
        <w:t>ness With Them.  Permission To Use Said Areas May Be Revoked At Any Time.  Lloyd Corp</w:t>
      </w:r>
      <w:r>
        <w:rPr>
          <w:rFonts w:ascii="Times New Roman" w:hAnsi="Times New Roman"/>
        </w:rPr>
        <w:t>oration, Ltd."</w:t>
      </w:r>
    </w:p>
    <w:p w:rsidR="00000000" w:rsidRDefault="009C2E22">
      <w:pPr>
        <w:widowControl/>
        <w:spacing w:before="120"/>
        <w:ind w:firstLine="360"/>
        <w:jc w:val="both"/>
        <w:rPr>
          <w:rFonts w:ascii="Times New Roman" w:hAnsi="Times New Roman"/>
        </w:rPr>
      </w:pPr>
      <w:r>
        <w:rPr>
          <w:rFonts w:ascii="Times New Roman" w:hAnsi="Times New Roman"/>
        </w:rPr>
        <w:t>The Center is open generally to the public, with a considerable effort being made to attract shoppers and prospe</w:t>
      </w:r>
      <w:r>
        <w:rPr>
          <w:rFonts w:ascii="Times New Roman" w:hAnsi="Times New Roman"/>
        </w:rPr>
        <w:t>c</w:t>
      </w:r>
      <w:r>
        <w:rPr>
          <w:rFonts w:ascii="Times New Roman" w:hAnsi="Times New Roman"/>
        </w:rPr>
        <w:t>tive shoppers, and to create "customer motiv</w:t>
      </w:r>
      <w:r>
        <w:rPr>
          <w:rFonts w:ascii="Times New Roman" w:hAnsi="Times New Roman"/>
        </w:rPr>
        <w:t>a</w:t>
      </w:r>
      <w:r>
        <w:rPr>
          <w:rFonts w:ascii="Times New Roman" w:hAnsi="Times New Roman"/>
        </w:rPr>
        <w:t>tion" as well as customer goodwill in the community.  In this respect the Center pu</w:t>
      </w:r>
      <w:r>
        <w:rPr>
          <w:rFonts w:ascii="Times New Roman" w:hAnsi="Times New Roman"/>
        </w:rPr>
        <w:t>rsues policies comparable to those of major stores and shopping centers across the country, although the Ce</w:t>
      </w:r>
      <w:r>
        <w:rPr>
          <w:rFonts w:ascii="Times New Roman" w:hAnsi="Times New Roman"/>
        </w:rPr>
        <w:t>n</w:t>
      </w:r>
      <w:r>
        <w:rPr>
          <w:rFonts w:ascii="Times New Roman" w:hAnsi="Times New Roman"/>
        </w:rPr>
        <w:t>ter affords superior facilities for these purposes.  Groups and organizations are permi</w:t>
      </w:r>
      <w:r>
        <w:rPr>
          <w:rFonts w:ascii="Times New Roman" w:hAnsi="Times New Roman"/>
        </w:rPr>
        <w:t>t</w:t>
      </w:r>
      <w:r>
        <w:rPr>
          <w:rFonts w:ascii="Times New Roman" w:hAnsi="Times New Roman"/>
        </w:rPr>
        <w:t>ted, by invitation and advance arrangement, to use the audit</w:t>
      </w:r>
      <w:r>
        <w:rPr>
          <w:rFonts w:ascii="Times New Roman" w:hAnsi="Times New Roman"/>
        </w:rPr>
        <w:t>orium and other facilities.  Rent is charged for use of the auditorium except with respect to certain civic and charitable organizations, such as the Cancer Society and Boy and Girl Scouts.  The Center also allows limited use of the malls by the American L</w:t>
      </w:r>
      <w:r>
        <w:rPr>
          <w:rFonts w:ascii="Times New Roman" w:hAnsi="Times New Roman"/>
        </w:rPr>
        <w:t>egion to sell poppies for disabled veterans, and by the Salvation Army and Volu</w:t>
      </w:r>
      <w:r>
        <w:rPr>
          <w:rFonts w:ascii="Times New Roman" w:hAnsi="Times New Roman"/>
        </w:rPr>
        <w:t>n</w:t>
      </w:r>
      <w:r>
        <w:rPr>
          <w:rFonts w:ascii="Times New Roman" w:hAnsi="Times New Roman"/>
        </w:rPr>
        <w:t xml:space="preserve">teers of </w:t>
      </w:r>
      <w:proofErr w:type="gramStart"/>
      <w:r>
        <w:rPr>
          <w:rFonts w:ascii="Times New Roman" w:hAnsi="Times New Roman"/>
        </w:rPr>
        <w:t>America  to</w:t>
      </w:r>
      <w:proofErr w:type="gramEnd"/>
      <w:r>
        <w:rPr>
          <w:rFonts w:ascii="Times New Roman" w:hAnsi="Times New Roman"/>
        </w:rPr>
        <w:t xml:space="preserve"> solicit Christmas contributions.  It has denied similar use to other civic and charitable org</w:t>
      </w:r>
      <w:r>
        <w:rPr>
          <w:rFonts w:ascii="Times New Roman" w:hAnsi="Times New Roman"/>
        </w:rPr>
        <w:t>a</w:t>
      </w:r>
      <w:r>
        <w:rPr>
          <w:rFonts w:ascii="Times New Roman" w:hAnsi="Times New Roman"/>
        </w:rPr>
        <w:t>n</w:t>
      </w:r>
      <w:r>
        <w:rPr>
          <w:rFonts w:ascii="Times New Roman" w:hAnsi="Times New Roman"/>
        </w:rPr>
        <w:t>i</w:t>
      </w:r>
      <w:r>
        <w:rPr>
          <w:rFonts w:ascii="Times New Roman" w:hAnsi="Times New Roman"/>
        </w:rPr>
        <w:t>zations.  Political use is also forbidden, except that pres</w:t>
      </w:r>
      <w:r>
        <w:rPr>
          <w:rFonts w:ascii="Times New Roman" w:hAnsi="Times New Roman"/>
        </w:rPr>
        <w:t xml:space="preserve">idential candidates of both parties have been allowed to speak in the auditorium. </w:t>
      </w:r>
      <w:r>
        <w:rPr>
          <w:rFonts w:ascii="Times New Roman" w:hAnsi="Times New Roman"/>
          <w:sz w:val="16"/>
          <w:szCs w:val="16"/>
          <w:vertAlign w:val="superscript"/>
        </w:rPr>
        <w:t>3</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3   The manager of the Center, explaining why presidential candidates were allowed to s</w:t>
      </w:r>
      <w:r>
        <w:rPr>
          <w:rFonts w:ascii="Times New Roman" w:hAnsi="Times New Roman"/>
        </w:rPr>
        <w:t>peak, said: "We do that for one reason and that is great public interest.  It . . . brings a great many people to Lloyd Center who may shop before they leave." App. 51.</w:t>
      </w:r>
    </w:p>
    <w:p w:rsidR="00000000" w:rsidRDefault="009C2E22">
      <w:pPr>
        <w:widowControl/>
        <w:spacing w:before="120"/>
        <w:ind w:firstLine="360"/>
        <w:jc w:val="both"/>
        <w:rPr>
          <w:rFonts w:ascii="Times New Roman" w:hAnsi="Times New Roman"/>
        </w:rPr>
      </w:pPr>
      <w:r>
        <w:rPr>
          <w:rFonts w:ascii="Times New Roman" w:hAnsi="Times New Roman"/>
        </w:rPr>
        <w:t xml:space="preserve">The Center had been in operation for some eight years when this litigation commenced.  </w:t>
      </w:r>
      <w:r>
        <w:rPr>
          <w:rFonts w:ascii="Times New Roman" w:hAnsi="Times New Roman"/>
        </w:rPr>
        <w:t>Throughout this period it had a policy, strictly enforced, against the di</w:t>
      </w:r>
      <w:r>
        <w:rPr>
          <w:rFonts w:ascii="Times New Roman" w:hAnsi="Times New Roman"/>
        </w:rPr>
        <w:t>s</w:t>
      </w:r>
      <w:r>
        <w:rPr>
          <w:rFonts w:ascii="Times New Roman" w:hAnsi="Times New Roman"/>
        </w:rPr>
        <w:t>tribution of handbills within the building complex and its malls. No exce</w:t>
      </w:r>
      <w:r>
        <w:rPr>
          <w:rFonts w:ascii="Times New Roman" w:hAnsi="Times New Roman"/>
        </w:rPr>
        <w:t>p</w:t>
      </w:r>
      <w:r>
        <w:rPr>
          <w:rFonts w:ascii="Times New Roman" w:hAnsi="Times New Roman"/>
        </w:rPr>
        <w:t>tions were made with respect to handbil</w:t>
      </w:r>
      <w:r>
        <w:rPr>
          <w:rFonts w:ascii="Times New Roman" w:hAnsi="Times New Roman"/>
        </w:rPr>
        <w:t>l</w:t>
      </w:r>
      <w:r>
        <w:rPr>
          <w:rFonts w:ascii="Times New Roman" w:hAnsi="Times New Roman"/>
        </w:rPr>
        <w:t>ing, which was considered likely to annoy customers, to create litte</w:t>
      </w:r>
      <w:r>
        <w:rPr>
          <w:rFonts w:ascii="Times New Roman" w:hAnsi="Times New Roman"/>
        </w:rPr>
        <w:t>r, potentially to create disorders</w:t>
      </w:r>
      <w:proofErr w:type="gramStart"/>
      <w:r>
        <w:rPr>
          <w:rFonts w:ascii="Times New Roman" w:hAnsi="Times New Roman"/>
        </w:rPr>
        <w:t>,</w:t>
      </w:r>
      <w:r>
        <w:rPr>
          <w:rFonts w:ascii="Times New Roman" w:hAnsi="Times New Roman"/>
        </w:rPr>
        <w:t xml:space="preserve">  and</w:t>
      </w:r>
      <w:proofErr w:type="gramEnd"/>
      <w:r>
        <w:rPr>
          <w:rFonts w:ascii="Times New Roman" w:hAnsi="Times New Roman"/>
        </w:rPr>
        <w:t xml:space="preserve"> gene</w:t>
      </w:r>
      <w:r>
        <w:rPr>
          <w:rFonts w:ascii="Times New Roman" w:hAnsi="Times New Roman"/>
        </w:rPr>
        <w:t>r</w:t>
      </w:r>
      <w:r>
        <w:rPr>
          <w:rFonts w:ascii="Times New Roman" w:hAnsi="Times New Roman"/>
        </w:rPr>
        <w:t>ally to be incompatible with the purpose of the Ce</w:t>
      </w:r>
      <w:r>
        <w:rPr>
          <w:rFonts w:ascii="Times New Roman" w:hAnsi="Times New Roman"/>
        </w:rPr>
        <w:t>n</w:t>
      </w:r>
      <w:r>
        <w:rPr>
          <w:rFonts w:ascii="Times New Roman" w:hAnsi="Times New Roman"/>
        </w:rPr>
        <w:t>ter and the atmosphere sought to be preserved.</w:t>
      </w:r>
    </w:p>
    <w:p w:rsidR="00000000" w:rsidRDefault="009C2E22">
      <w:pPr>
        <w:widowControl/>
        <w:spacing w:before="120"/>
        <w:ind w:firstLine="360"/>
        <w:jc w:val="both"/>
        <w:rPr>
          <w:rFonts w:ascii="Times New Roman" w:hAnsi="Times New Roman"/>
        </w:rPr>
      </w:pPr>
      <w:r>
        <w:rPr>
          <w:rFonts w:ascii="Times New Roman" w:hAnsi="Times New Roman"/>
        </w:rPr>
        <w:t>On November 14, 1968, the respondents in this case distributed within the Center handbill invitations to</w:t>
      </w:r>
      <w:r>
        <w:rPr>
          <w:rFonts w:ascii="Times New Roman" w:hAnsi="Times New Roman"/>
        </w:rPr>
        <w:t xml:space="preserve"> a meeting of the "Resistance Community" to protest the draft and the Vietnam </w:t>
      </w:r>
      <w:proofErr w:type="gramStart"/>
      <w:r>
        <w:rPr>
          <w:rFonts w:ascii="Times New Roman" w:hAnsi="Times New Roman"/>
        </w:rPr>
        <w:t>war</w:t>
      </w:r>
      <w:proofErr w:type="gramEnd"/>
      <w:r>
        <w:rPr>
          <w:rFonts w:ascii="Times New Roman" w:hAnsi="Times New Roman"/>
        </w:rPr>
        <w:t>.  The distribution, made in several different places on the mall walkways by five young people, was quiet and orderly, and there was no littering.  There was a co</w:t>
      </w:r>
      <w:r>
        <w:rPr>
          <w:rFonts w:ascii="Times New Roman" w:hAnsi="Times New Roman"/>
        </w:rPr>
        <w:t>m</w:t>
      </w:r>
      <w:r>
        <w:rPr>
          <w:rFonts w:ascii="Times New Roman" w:hAnsi="Times New Roman"/>
        </w:rPr>
        <w:t>plaint from</w:t>
      </w:r>
      <w:r>
        <w:rPr>
          <w:rFonts w:ascii="Times New Roman" w:hAnsi="Times New Roman"/>
        </w:rPr>
        <w:t xml:space="preserve"> one customer. Security guards informed the respondents that they were trespassing and would be arrested unless they stopped distributing the handbills within the Center. </w:t>
      </w:r>
      <w:r>
        <w:rPr>
          <w:rFonts w:ascii="Times New Roman" w:hAnsi="Times New Roman"/>
          <w:sz w:val="16"/>
          <w:szCs w:val="16"/>
          <w:vertAlign w:val="superscript"/>
        </w:rPr>
        <w:t>4</w:t>
      </w:r>
      <w:r>
        <w:rPr>
          <w:rFonts w:ascii="Times New Roman" w:hAnsi="Times New Roman"/>
        </w:rPr>
        <w:t xml:space="preserve"> The guards suggested that respondents distribute their literature on the public str</w:t>
      </w:r>
      <w:r>
        <w:rPr>
          <w:rFonts w:ascii="Times New Roman" w:hAnsi="Times New Roman"/>
        </w:rPr>
        <w:t xml:space="preserve">eets and sidewalks adjacent to but outside of the Center complex.  </w:t>
      </w:r>
      <w:proofErr w:type="gramStart"/>
      <w:r>
        <w:rPr>
          <w:rFonts w:ascii="Times New Roman" w:hAnsi="Times New Roman"/>
        </w:rPr>
        <w:t xml:space="preserve">Respondents  </w:t>
      </w:r>
      <w:r>
        <w:rPr>
          <w:rFonts w:ascii="Times New Roman" w:hAnsi="Times New Roman"/>
        </w:rPr>
        <w:t>left</w:t>
      </w:r>
      <w:proofErr w:type="gramEnd"/>
      <w:r>
        <w:rPr>
          <w:rFonts w:ascii="Times New Roman" w:hAnsi="Times New Roman"/>
        </w:rPr>
        <w:t xml:space="preserve"> the pre</w:t>
      </w:r>
      <w:r>
        <w:rPr>
          <w:rFonts w:ascii="Times New Roman" w:hAnsi="Times New Roman"/>
        </w:rPr>
        <w:t>m</w:t>
      </w:r>
      <w:r>
        <w:rPr>
          <w:rFonts w:ascii="Times New Roman" w:hAnsi="Times New Roman"/>
        </w:rPr>
        <w:t>ises as requested "to avoid arrest" and continued the handbilling outside.  Subsequently this suit was instituted in the Di</w:t>
      </w:r>
      <w:r>
        <w:rPr>
          <w:rFonts w:ascii="Times New Roman" w:hAnsi="Times New Roman"/>
        </w:rPr>
        <w:t>s</w:t>
      </w:r>
      <w:r>
        <w:rPr>
          <w:rFonts w:ascii="Times New Roman" w:hAnsi="Times New Roman"/>
        </w:rPr>
        <w:t xml:space="preserve">trict Court, </w:t>
      </w:r>
      <w:r>
        <w:rPr>
          <w:rFonts w:ascii="Times New Roman" w:hAnsi="Times New Roman"/>
        </w:rPr>
        <w:t>seeki</w:t>
      </w:r>
      <w:r>
        <w:rPr>
          <w:rFonts w:ascii="Times New Roman" w:hAnsi="Times New Roman"/>
        </w:rPr>
        <w:t>ng declaratory and injunctive relief.</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 xml:space="preserve">4   The city of Portland has an </w:t>
      </w:r>
      <w:proofErr w:type="gramStart"/>
      <w:r>
        <w:rPr>
          <w:rFonts w:ascii="Times New Roman" w:hAnsi="Times New Roman"/>
        </w:rPr>
        <w:t>ordinance which</w:t>
      </w:r>
      <w:proofErr w:type="gramEnd"/>
      <w:r>
        <w:rPr>
          <w:rFonts w:ascii="Times New Roman" w:hAnsi="Times New Roman"/>
        </w:rPr>
        <w:t xml:space="preserve"> makes it unlawful to trespass on private property.  Portland, Ore., Police Code ß 16-613.</w:t>
      </w:r>
    </w:p>
    <w:p w:rsidR="00000000" w:rsidRDefault="009C2E22">
      <w:pPr>
        <w:widowControl/>
        <w:spacing w:before="120"/>
        <w:ind w:firstLine="360"/>
        <w:jc w:val="both"/>
        <w:rPr>
          <w:rFonts w:ascii="Times New Roman" w:hAnsi="Times New Roman"/>
        </w:rPr>
      </w:pPr>
      <w:r>
        <w:rPr>
          <w:rFonts w:ascii="Times New Roman" w:hAnsi="Times New Roman"/>
        </w:rPr>
        <w:t>I</w:t>
      </w:r>
    </w:p>
    <w:p w:rsidR="00000000" w:rsidRDefault="009C2E22">
      <w:pPr>
        <w:widowControl/>
        <w:spacing w:before="120"/>
        <w:ind w:firstLine="360"/>
        <w:jc w:val="both"/>
        <w:rPr>
          <w:rFonts w:ascii="Times New Roman" w:hAnsi="Times New Roman"/>
        </w:rPr>
      </w:pPr>
      <w:r>
        <w:rPr>
          <w:rFonts w:ascii="Times New Roman" w:hAnsi="Times New Roman"/>
        </w:rPr>
        <w:t>The District Court</w:t>
      </w:r>
      <w:proofErr w:type="gramStart"/>
      <w:r>
        <w:rPr>
          <w:rFonts w:ascii="Times New Roman" w:hAnsi="Times New Roman"/>
        </w:rPr>
        <w:t>,  emphasizing</w:t>
      </w:r>
      <w:proofErr w:type="gramEnd"/>
      <w:r>
        <w:rPr>
          <w:rFonts w:ascii="Times New Roman" w:hAnsi="Times New Roman"/>
        </w:rPr>
        <w:t xml:space="preserve"> that the Center "is open to the general publ</w:t>
      </w:r>
      <w:r>
        <w:rPr>
          <w:rFonts w:ascii="Times New Roman" w:hAnsi="Times New Roman"/>
        </w:rPr>
        <w:t>ic," found that it is "the fun</w:t>
      </w:r>
      <w:r>
        <w:rPr>
          <w:rFonts w:ascii="Times New Roman" w:hAnsi="Times New Roman"/>
        </w:rPr>
        <w:t>c</w:t>
      </w:r>
      <w:r>
        <w:rPr>
          <w:rFonts w:ascii="Times New Roman" w:hAnsi="Times New Roman"/>
        </w:rPr>
        <w:t xml:space="preserve">tional equivalent of a public business district." </w:t>
      </w:r>
      <w:r>
        <w:rPr>
          <w:rFonts w:ascii="Times New Roman" w:hAnsi="Times New Roman"/>
          <w:i/>
          <w:iCs/>
        </w:rPr>
        <w:t>308 F.Supp</w:t>
      </w:r>
      <w:proofErr w:type="gramStart"/>
      <w:r>
        <w:rPr>
          <w:rFonts w:ascii="Times New Roman" w:hAnsi="Times New Roman"/>
          <w:i/>
          <w:iCs/>
        </w:rPr>
        <w:t>.,</w:t>
      </w:r>
      <w:proofErr w:type="gramEnd"/>
      <w:r>
        <w:rPr>
          <w:rFonts w:ascii="Times New Roman" w:hAnsi="Times New Roman"/>
          <w:i/>
          <w:iCs/>
        </w:rPr>
        <w:t xml:space="preserve"> at 130</w:t>
      </w:r>
      <w:r>
        <w:rPr>
          <w:rFonts w:ascii="Times New Roman" w:hAnsi="Times New Roman"/>
        </w:rPr>
        <w:t>. That court then held that Lloyd's "rule prohibiting the di</w:t>
      </w:r>
      <w:r>
        <w:rPr>
          <w:rFonts w:ascii="Times New Roman" w:hAnsi="Times New Roman"/>
        </w:rPr>
        <w:t>s</w:t>
      </w:r>
      <w:r>
        <w:rPr>
          <w:rFonts w:ascii="Times New Roman" w:hAnsi="Times New Roman"/>
        </w:rPr>
        <w:t xml:space="preserve">tribution of handbills within the Mall violates . . . </w:t>
      </w:r>
      <w:r>
        <w:rPr>
          <w:rFonts w:ascii="Times New Roman" w:hAnsi="Times New Roman"/>
          <w:i/>
          <w:iCs/>
        </w:rPr>
        <w:t>First Amendment</w:t>
      </w:r>
      <w:r>
        <w:rPr>
          <w:rFonts w:ascii="Times New Roman" w:hAnsi="Times New Roman"/>
        </w:rPr>
        <w:t xml:space="preserve"> rights." </w:t>
      </w:r>
      <w:r>
        <w:rPr>
          <w:rFonts w:ascii="Times New Roman" w:hAnsi="Times New Roman"/>
          <w:i/>
          <w:iCs/>
        </w:rPr>
        <w:t>308 F.Supp</w:t>
      </w:r>
      <w:proofErr w:type="gramStart"/>
      <w:r>
        <w:rPr>
          <w:rFonts w:ascii="Times New Roman" w:hAnsi="Times New Roman"/>
          <w:i/>
          <w:iCs/>
        </w:rPr>
        <w:t>.,</w:t>
      </w:r>
      <w:proofErr w:type="gramEnd"/>
      <w:r>
        <w:rPr>
          <w:rFonts w:ascii="Times New Roman" w:hAnsi="Times New Roman"/>
          <w:i/>
          <w:iCs/>
        </w:rPr>
        <w:t xml:space="preserve"> at </w:t>
      </w:r>
      <w:r>
        <w:rPr>
          <w:rFonts w:ascii="Times New Roman" w:hAnsi="Times New Roman"/>
          <w:i/>
          <w:iCs/>
        </w:rPr>
        <w:t>131</w:t>
      </w:r>
      <w:r>
        <w:rPr>
          <w:rFonts w:ascii="Times New Roman" w:hAnsi="Times New Roman"/>
        </w:rPr>
        <w:t xml:space="preserve">. In a </w:t>
      </w:r>
      <w:r>
        <w:rPr>
          <w:rFonts w:ascii="Times New Roman" w:hAnsi="Times New Roman"/>
          <w:i/>
          <w:iCs/>
        </w:rPr>
        <w:t>per curiam</w:t>
      </w:r>
      <w:r>
        <w:rPr>
          <w:rFonts w:ascii="Times New Roman" w:hAnsi="Times New Roman"/>
        </w:rPr>
        <w:t xml:space="preserve"> opi</w:t>
      </w:r>
      <w:r>
        <w:rPr>
          <w:rFonts w:ascii="Times New Roman" w:hAnsi="Times New Roman"/>
        </w:rPr>
        <w:t>n</w:t>
      </w:r>
      <w:r>
        <w:rPr>
          <w:rFonts w:ascii="Times New Roman" w:hAnsi="Times New Roman"/>
        </w:rPr>
        <w:t xml:space="preserve">ion, the Court of Appeals held that it was bound by the "factual determination" as to the character of the Center, and concluded that the decisions of this Court in </w:t>
      </w:r>
      <w:r>
        <w:rPr>
          <w:rFonts w:ascii="Times New Roman" w:hAnsi="Times New Roman"/>
          <w:i/>
          <w:iCs/>
        </w:rPr>
        <w:t>Marsh v. Alabama, 326 U.S. 501 (1946)</w:t>
      </w:r>
      <w:r>
        <w:rPr>
          <w:rFonts w:ascii="Times New Roman" w:hAnsi="Times New Roman"/>
        </w:rPr>
        <w:t xml:space="preserve">, and </w:t>
      </w:r>
      <w:r>
        <w:rPr>
          <w:rFonts w:ascii="Times New Roman" w:hAnsi="Times New Roman"/>
          <w:i/>
          <w:iCs/>
        </w:rPr>
        <w:t xml:space="preserve">Amalgamated Food </w:t>
      </w:r>
      <w:r>
        <w:rPr>
          <w:rFonts w:ascii="Times New Roman" w:hAnsi="Times New Roman"/>
          <w:i/>
          <w:iCs/>
        </w:rPr>
        <w:t>Emplo</w:t>
      </w:r>
      <w:r>
        <w:rPr>
          <w:rFonts w:ascii="Times New Roman" w:hAnsi="Times New Roman"/>
          <w:i/>
          <w:iCs/>
        </w:rPr>
        <w:t>y</w:t>
      </w:r>
      <w:r>
        <w:rPr>
          <w:rFonts w:ascii="Times New Roman" w:hAnsi="Times New Roman"/>
          <w:i/>
          <w:iCs/>
        </w:rPr>
        <w:t>ees Union v. Logan Va</w:t>
      </w:r>
      <w:r>
        <w:rPr>
          <w:rFonts w:ascii="Times New Roman" w:hAnsi="Times New Roman"/>
          <w:i/>
          <w:iCs/>
        </w:rPr>
        <w:t>l</w:t>
      </w:r>
      <w:r>
        <w:rPr>
          <w:rFonts w:ascii="Times New Roman" w:hAnsi="Times New Roman"/>
          <w:i/>
          <w:iCs/>
        </w:rPr>
        <w:t>ley Plaza, 391 U.S. 308 (1968)</w:t>
      </w:r>
      <w:r>
        <w:rPr>
          <w:rFonts w:ascii="Times New Roman" w:hAnsi="Times New Roman"/>
        </w:rPr>
        <w:t xml:space="preserve">, compelled affirmance. </w:t>
      </w:r>
      <w:r>
        <w:rPr>
          <w:rFonts w:ascii="Times New Roman" w:hAnsi="Times New Roman"/>
          <w:sz w:val="16"/>
          <w:szCs w:val="16"/>
          <w:vertAlign w:val="superscript"/>
        </w:rPr>
        <w:t>5</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 xml:space="preserve">5   The Court of Appeals also relied on </w:t>
      </w:r>
      <w:r>
        <w:rPr>
          <w:rFonts w:ascii="Times New Roman" w:hAnsi="Times New Roman"/>
          <w:i/>
          <w:iCs/>
        </w:rPr>
        <w:t>Wolin v. Port of New York Authority, 392 F.2d 83 (CA2 1968)</w:t>
      </w:r>
      <w:r>
        <w:rPr>
          <w:rFonts w:ascii="Times New Roman" w:hAnsi="Times New Roman"/>
        </w:rPr>
        <w:t>.</w:t>
      </w:r>
    </w:p>
    <w:p w:rsidR="00000000" w:rsidRDefault="009C2E22">
      <w:pPr>
        <w:widowControl/>
        <w:spacing w:before="120"/>
        <w:ind w:firstLine="360"/>
        <w:jc w:val="both"/>
        <w:rPr>
          <w:rFonts w:ascii="Times New Roman" w:hAnsi="Times New Roman"/>
        </w:rPr>
      </w:pPr>
      <w:r>
        <w:rPr>
          <w:rFonts w:ascii="Times New Roman" w:hAnsi="Times New Roman"/>
          <w:i/>
          <w:iCs/>
        </w:rPr>
        <w:t>Marsh</w:t>
      </w:r>
      <w:r>
        <w:rPr>
          <w:rFonts w:ascii="Times New Roman" w:hAnsi="Times New Roman"/>
        </w:rPr>
        <w:t xml:space="preserve"> involved Chickasaw, Alabama, a company town wholly owned by the Gulf Shipbuilding Corp.  The opinion of the Court, by Mr. Justice Black, described Chickasaw as follows:</w:t>
      </w:r>
    </w:p>
    <w:p w:rsidR="00000000" w:rsidRDefault="009C2E22">
      <w:pPr>
        <w:widowControl/>
        <w:spacing w:before="120"/>
        <w:ind w:firstLine="360"/>
        <w:jc w:val="both"/>
        <w:rPr>
          <w:rFonts w:ascii="Times New Roman" w:hAnsi="Times New Roman"/>
        </w:rPr>
      </w:pPr>
      <w:r>
        <w:rPr>
          <w:rFonts w:ascii="Times New Roman" w:hAnsi="Times New Roman"/>
        </w:rPr>
        <w:t xml:space="preserve">"Except for [ownership by a private corporation] it </w:t>
      </w:r>
      <w:proofErr w:type="gramStart"/>
      <w:r>
        <w:rPr>
          <w:rFonts w:ascii="Times New Roman" w:hAnsi="Times New Roman"/>
        </w:rPr>
        <w:t>has</w:t>
      </w:r>
      <w:proofErr w:type="gramEnd"/>
      <w:r>
        <w:rPr>
          <w:rFonts w:ascii="Times New Roman" w:hAnsi="Times New Roman"/>
        </w:rPr>
        <w:t xml:space="preserve"> all the characteristics of any</w:t>
      </w:r>
      <w:r>
        <w:rPr>
          <w:rFonts w:ascii="Times New Roman" w:hAnsi="Times New Roman"/>
        </w:rPr>
        <w:t xml:space="preserve"> other American town.  The property consists of residential buildings, streets, a system of sewers, a sewage disposal plant and a 'business block' on which business places are situated.  A deputy of the Mobile County Sheriff, paid by the company, serves as</w:t>
      </w:r>
      <w:r>
        <w:rPr>
          <w:rFonts w:ascii="Times New Roman" w:hAnsi="Times New Roman"/>
        </w:rPr>
        <w:t xml:space="preserve"> the town's policeman.  Merchants and service establishments have rented the stores and business places on the business block and the United States uses one of the places as a post office from which six carriers deliver mail to the people of Chickasaw and </w:t>
      </w:r>
      <w:r>
        <w:rPr>
          <w:rFonts w:ascii="Times New Roman" w:hAnsi="Times New Roman"/>
        </w:rPr>
        <w:t xml:space="preserve">the adjacent area.  The town and the surrounding neighborhood, which </w:t>
      </w:r>
      <w:proofErr w:type="gramStart"/>
      <w:r>
        <w:rPr>
          <w:rFonts w:ascii="Times New Roman" w:hAnsi="Times New Roman"/>
        </w:rPr>
        <w:t>can not</w:t>
      </w:r>
      <w:proofErr w:type="gramEnd"/>
      <w:r>
        <w:rPr>
          <w:rFonts w:ascii="Times New Roman" w:hAnsi="Times New Roman"/>
        </w:rPr>
        <w:t xml:space="preserve"> be distinguished from the Gulf pro</w:t>
      </w:r>
      <w:r>
        <w:rPr>
          <w:rFonts w:ascii="Times New Roman" w:hAnsi="Times New Roman"/>
        </w:rPr>
        <w:t>p</w:t>
      </w:r>
      <w:r>
        <w:rPr>
          <w:rFonts w:ascii="Times New Roman" w:hAnsi="Times New Roman"/>
        </w:rPr>
        <w:t xml:space="preserve">erty by anyone not familiar with the property lines, are thickly settled, and according to all indications the residents use the business block </w:t>
      </w:r>
      <w:r>
        <w:rPr>
          <w:rFonts w:ascii="Times New Roman" w:hAnsi="Times New Roman"/>
        </w:rPr>
        <w:t xml:space="preserve">as their regular shopping center. To do so, they now, as they have for many years, make use of a company-owned paved street and sidewalk located alongside the </w:t>
      </w:r>
      <w:proofErr w:type="gramStart"/>
      <w:r>
        <w:rPr>
          <w:rFonts w:ascii="Times New Roman" w:hAnsi="Times New Roman"/>
        </w:rPr>
        <w:t>store fronts</w:t>
      </w:r>
      <w:proofErr w:type="gramEnd"/>
      <w:r>
        <w:rPr>
          <w:rFonts w:ascii="Times New Roman" w:hAnsi="Times New Roman"/>
        </w:rPr>
        <w:t xml:space="preserve"> in order to enter and leave the stores and the post office.  Intersecting company-ow</w:t>
      </w:r>
      <w:r>
        <w:rPr>
          <w:rFonts w:ascii="Times New Roman" w:hAnsi="Times New Roman"/>
        </w:rPr>
        <w:t xml:space="preserve">ned roads at each end of the business block lead into a four-lane public </w:t>
      </w:r>
      <w:proofErr w:type="gramStart"/>
      <w:r>
        <w:rPr>
          <w:rFonts w:ascii="Times New Roman" w:hAnsi="Times New Roman"/>
        </w:rPr>
        <w:t>hig</w:t>
      </w:r>
      <w:r>
        <w:rPr>
          <w:rFonts w:ascii="Times New Roman" w:hAnsi="Times New Roman"/>
        </w:rPr>
        <w:t>h</w:t>
      </w:r>
      <w:r>
        <w:rPr>
          <w:rFonts w:ascii="Times New Roman" w:hAnsi="Times New Roman"/>
        </w:rPr>
        <w:t>way which</w:t>
      </w:r>
      <w:proofErr w:type="gramEnd"/>
      <w:r>
        <w:rPr>
          <w:rFonts w:ascii="Times New Roman" w:hAnsi="Times New Roman"/>
        </w:rPr>
        <w:t xml:space="preserve"> runs parallel to the business block at a distance of thirty feet.  There is nothing to stop </w:t>
      </w:r>
      <w:r>
        <w:rPr>
          <w:rFonts w:ascii="Times New Roman" w:hAnsi="Times New Roman"/>
        </w:rPr>
        <w:t>highway traffic from coming onto the business block and upon arrival</w:t>
      </w:r>
      <w:r>
        <w:rPr>
          <w:rFonts w:ascii="Times New Roman" w:hAnsi="Times New Roman"/>
        </w:rPr>
        <w:t xml:space="preserve"> a traveler may make free use of the facilities available there.  In short the town and its shopping di</w:t>
      </w:r>
      <w:r>
        <w:rPr>
          <w:rFonts w:ascii="Times New Roman" w:hAnsi="Times New Roman"/>
        </w:rPr>
        <w:t>s</w:t>
      </w:r>
      <w:r>
        <w:rPr>
          <w:rFonts w:ascii="Times New Roman" w:hAnsi="Times New Roman"/>
        </w:rPr>
        <w:t>trict are accessible to and freely used by the public in general and there is nothing to di</w:t>
      </w:r>
      <w:r>
        <w:rPr>
          <w:rFonts w:ascii="Times New Roman" w:hAnsi="Times New Roman"/>
        </w:rPr>
        <w:t>s</w:t>
      </w:r>
      <w:r>
        <w:rPr>
          <w:rFonts w:ascii="Times New Roman" w:hAnsi="Times New Roman"/>
        </w:rPr>
        <w:t>tinguish them from any other town and shopping center except</w:t>
      </w:r>
      <w:r>
        <w:rPr>
          <w:rFonts w:ascii="Times New Roman" w:hAnsi="Times New Roman"/>
        </w:rPr>
        <w:t xml:space="preserve"> the fact that the title to the property belongs to a private corpor</w:t>
      </w:r>
      <w:r>
        <w:rPr>
          <w:rFonts w:ascii="Times New Roman" w:hAnsi="Times New Roman"/>
        </w:rPr>
        <w:t>a</w:t>
      </w:r>
      <w:r>
        <w:rPr>
          <w:rFonts w:ascii="Times New Roman" w:hAnsi="Times New Roman"/>
        </w:rPr>
        <w:t xml:space="preserve">tion." </w:t>
      </w:r>
      <w:proofErr w:type="gramStart"/>
      <w:r>
        <w:rPr>
          <w:rFonts w:ascii="Times New Roman" w:hAnsi="Times New Roman"/>
          <w:i/>
          <w:iCs/>
        </w:rPr>
        <w:t>326 U.S., at 502-503</w:t>
      </w:r>
      <w:r>
        <w:rPr>
          <w:rFonts w:ascii="Times New Roman" w:hAnsi="Times New Roman"/>
        </w:rPr>
        <w:t>.</w:t>
      </w:r>
      <w:proofErr w:type="gramEnd"/>
    </w:p>
    <w:p w:rsidR="00000000" w:rsidRDefault="009C2E22">
      <w:pPr>
        <w:widowControl/>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A Jehovah's Witness undertook to distribute religious literature on a sidewalk near the post office and was a</w:t>
      </w:r>
      <w:r>
        <w:rPr>
          <w:rFonts w:ascii="Times New Roman" w:hAnsi="Times New Roman"/>
        </w:rPr>
        <w:t>r</w:t>
      </w:r>
      <w:r>
        <w:rPr>
          <w:rFonts w:ascii="Times New Roman" w:hAnsi="Times New Roman"/>
        </w:rPr>
        <w:t>rested on a trespassing charge.  In holding th</w:t>
      </w:r>
      <w:r>
        <w:rPr>
          <w:rFonts w:ascii="Times New Roman" w:hAnsi="Times New Roman"/>
        </w:rPr>
        <w:t xml:space="preserve">at </w:t>
      </w:r>
      <w:r>
        <w:rPr>
          <w:rFonts w:ascii="Times New Roman" w:hAnsi="Times New Roman"/>
          <w:i/>
          <w:iCs/>
        </w:rPr>
        <w:t>First</w:t>
      </w:r>
      <w:r>
        <w:rPr>
          <w:rFonts w:ascii="Times New Roman" w:hAnsi="Times New Roman"/>
        </w:rPr>
        <w:t xml:space="preserve"> and </w:t>
      </w:r>
      <w:r>
        <w:rPr>
          <w:rFonts w:ascii="Times New Roman" w:hAnsi="Times New Roman"/>
          <w:i/>
          <w:iCs/>
        </w:rPr>
        <w:t>Fourteenth Amendment</w:t>
      </w:r>
      <w:r>
        <w:rPr>
          <w:rFonts w:ascii="Times New Roman" w:hAnsi="Times New Roman"/>
        </w:rPr>
        <w:t xml:space="preserve"> rights were infringed, the Court emphasized that the business district was within a co</w:t>
      </w:r>
      <w:r>
        <w:rPr>
          <w:rFonts w:ascii="Times New Roman" w:hAnsi="Times New Roman"/>
        </w:rPr>
        <w:t>m</w:t>
      </w:r>
      <w:r>
        <w:rPr>
          <w:rFonts w:ascii="Times New Roman" w:hAnsi="Times New Roman"/>
        </w:rPr>
        <w:t xml:space="preserve">pany-owned town, an anachronism long prevalent in some  </w:t>
      </w:r>
      <w:r>
        <w:rPr>
          <w:rFonts w:ascii="Times New Roman" w:hAnsi="Times New Roman"/>
          <w:b/>
          <w:bCs/>
        </w:rPr>
        <w:t>[***137</w:t>
      </w:r>
      <w:proofErr w:type="gramStart"/>
      <w:r>
        <w:rPr>
          <w:rFonts w:ascii="Times New Roman" w:hAnsi="Times New Roman"/>
          <w:b/>
          <w:bCs/>
        </w:rPr>
        <w:t>]</w:t>
      </w:r>
      <w:r>
        <w:rPr>
          <w:rFonts w:ascii="Times New Roman" w:hAnsi="Times New Roman"/>
        </w:rPr>
        <w:t xml:space="preserve">  southern</w:t>
      </w:r>
      <w:proofErr w:type="gramEnd"/>
      <w:r>
        <w:rPr>
          <w:rFonts w:ascii="Times New Roman" w:hAnsi="Times New Roman"/>
        </w:rPr>
        <w:t xml:space="preserve"> States and now rarely found. </w:t>
      </w:r>
      <w:r>
        <w:rPr>
          <w:rFonts w:ascii="Times New Roman" w:hAnsi="Times New Roman"/>
          <w:sz w:val="16"/>
          <w:szCs w:val="16"/>
          <w:vertAlign w:val="superscript"/>
        </w:rPr>
        <w:t>6</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6   In commenting on the nec</w:t>
      </w:r>
      <w:r>
        <w:rPr>
          <w:rFonts w:ascii="Times New Roman" w:hAnsi="Times New Roman"/>
        </w:rPr>
        <w:t xml:space="preserve">essity for citizens who reside in company towns to have access to information, the Court said: "Many people in the United States live in company-owned towns.  These people, just as residents of municipalities, are free citizens of their State and country. </w:t>
      </w:r>
      <w:r>
        <w:rPr>
          <w:rFonts w:ascii="Times New Roman" w:hAnsi="Times New Roman"/>
        </w:rPr>
        <w:t xml:space="preserve"> Just as all other citizens they must make </w:t>
      </w:r>
      <w:proofErr w:type="gramStart"/>
      <w:r>
        <w:rPr>
          <w:rFonts w:ascii="Times New Roman" w:hAnsi="Times New Roman"/>
        </w:rPr>
        <w:t>decisions which</w:t>
      </w:r>
      <w:proofErr w:type="gramEnd"/>
      <w:r>
        <w:rPr>
          <w:rFonts w:ascii="Times New Roman" w:hAnsi="Times New Roman"/>
        </w:rPr>
        <w:t xml:space="preserve"> affect the welfare of community and n</w:t>
      </w:r>
      <w:r>
        <w:rPr>
          <w:rFonts w:ascii="Times New Roman" w:hAnsi="Times New Roman"/>
        </w:rPr>
        <w:t>a</w:t>
      </w:r>
      <w:r>
        <w:rPr>
          <w:rFonts w:ascii="Times New Roman" w:hAnsi="Times New Roman"/>
        </w:rPr>
        <w:t>tion.  To act as good citizens they must be i</w:t>
      </w:r>
      <w:r>
        <w:rPr>
          <w:rFonts w:ascii="Times New Roman" w:hAnsi="Times New Roman"/>
        </w:rPr>
        <w:t>n</w:t>
      </w:r>
      <w:r>
        <w:rPr>
          <w:rFonts w:ascii="Times New Roman" w:hAnsi="Times New Roman"/>
        </w:rPr>
        <w:t xml:space="preserve">formed." </w:t>
      </w:r>
      <w:proofErr w:type="gramStart"/>
      <w:r>
        <w:rPr>
          <w:rFonts w:ascii="Times New Roman" w:hAnsi="Times New Roman"/>
          <w:i/>
          <w:iCs/>
        </w:rPr>
        <w:t>326 U.S., at 508</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 xml:space="preserve">In </w:t>
      </w:r>
      <w:r>
        <w:rPr>
          <w:rFonts w:ascii="Times New Roman" w:hAnsi="Times New Roman"/>
          <w:i/>
          <w:iCs/>
        </w:rPr>
        <w:t>Logan Valley</w:t>
      </w:r>
      <w:r>
        <w:rPr>
          <w:rFonts w:ascii="Times New Roman" w:hAnsi="Times New Roman"/>
        </w:rPr>
        <w:t xml:space="preserve"> the Court extended the rationale of </w:t>
      </w:r>
      <w:r>
        <w:rPr>
          <w:rFonts w:ascii="Times New Roman" w:hAnsi="Times New Roman"/>
          <w:i/>
          <w:iCs/>
        </w:rPr>
        <w:t>Marsh</w:t>
      </w:r>
      <w:r>
        <w:rPr>
          <w:rFonts w:ascii="Times New Roman" w:hAnsi="Times New Roman"/>
        </w:rPr>
        <w:t xml:space="preserve"> to peaceful pick</w:t>
      </w:r>
      <w:r>
        <w:rPr>
          <w:rFonts w:ascii="Times New Roman" w:hAnsi="Times New Roman"/>
        </w:rPr>
        <w:t>eting of a store l</w:t>
      </w:r>
      <w:r>
        <w:rPr>
          <w:rFonts w:ascii="Times New Roman" w:hAnsi="Times New Roman"/>
        </w:rPr>
        <w:t>o</w:t>
      </w:r>
      <w:r>
        <w:rPr>
          <w:rFonts w:ascii="Times New Roman" w:hAnsi="Times New Roman"/>
        </w:rPr>
        <w:t>cated in a large sho</w:t>
      </w:r>
      <w:r>
        <w:rPr>
          <w:rFonts w:ascii="Times New Roman" w:hAnsi="Times New Roman"/>
        </w:rPr>
        <w:t>p</w:t>
      </w:r>
      <w:r>
        <w:rPr>
          <w:rFonts w:ascii="Times New Roman" w:hAnsi="Times New Roman"/>
        </w:rPr>
        <w:t>ping center, known as Logan Valley Mall, near Altoona, Pennsylvania.  Weis Markets, Inc. (Weis), an original tenant, had opened a supermarket in one of the larger stores and was employing a wholly nonunion staff.  Wi</w:t>
      </w:r>
      <w:r>
        <w:rPr>
          <w:rFonts w:ascii="Times New Roman" w:hAnsi="Times New Roman"/>
        </w:rPr>
        <w:t>thin 10 days after Weis opened, members of Ama</w:t>
      </w:r>
      <w:r>
        <w:rPr>
          <w:rFonts w:ascii="Times New Roman" w:hAnsi="Times New Roman"/>
        </w:rPr>
        <w:t>l</w:t>
      </w:r>
      <w:r>
        <w:rPr>
          <w:rFonts w:ascii="Times New Roman" w:hAnsi="Times New Roman"/>
        </w:rPr>
        <w:t>gamated Food Employees Union Local 590 (Union) b</w:t>
      </w:r>
      <w:r>
        <w:rPr>
          <w:rFonts w:ascii="Times New Roman" w:hAnsi="Times New Roman"/>
        </w:rPr>
        <w:t>e</w:t>
      </w:r>
      <w:r>
        <w:rPr>
          <w:rFonts w:ascii="Times New Roman" w:hAnsi="Times New Roman"/>
        </w:rPr>
        <w:t>gan picketing Weis, carrying signs stating that it was a nonunion market and that its employees were not recei</w:t>
      </w:r>
      <w:r>
        <w:rPr>
          <w:rFonts w:ascii="Times New Roman" w:hAnsi="Times New Roman"/>
        </w:rPr>
        <w:t>v</w:t>
      </w:r>
      <w:r>
        <w:rPr>
          <w:rFonts w:ascii="Times New Roman" w:hAnsi="Times New Roman"/>
        </w:rPr>
        <w:t>ing union wages or other union ben</w:t>
      </w:r>
      <w:r>
        <w:rPr>
          <w:rFonts w:ascii="Times New Roman" w:hAnsi="Times New Roman"/>
        </w:rPr>
        <w:t>e</w:t>
      </w:r>
      <w:r>
        <w:rPr>
          <w:rFonts w:ascii="Times New Roman" w:hAnsi="Times New Roman"/>
        </w:rPr>
        <w:t>fits.  The pic</w:t>
      </w:r>
      <w:r>
        <w:rPr>
          <w:rFonts w:ascii="Times New Roman" w:hAnsi="Times New Roman"/>
        </w:rPr>
        <w:t xml:space="preserve">keting, conducted by nonemployees, was carried out </w:t>
      </w:r>
      <w:r>
        <w:rPr>
          <w:rFonts w:ascii="Times New Roman" w:hAnsi="Times New Roman"/>
        </w:rPr>
        <w:t>almost e</w:t>
      </w:r>
      <w:r>
        <w:rPr>
          <w:rFonts w:ascii="Times New Roman" w:hAnsi="Times New Roman"/>
        </w:rPr>
        <w:t>n</w:t>
      </w:r>
      <w:r>
        <w:rPr>
          <w:rFonts w:ascii="Times New Roman" w:hAnsi="Times New Roman"/>
        </w:rPr>
        <w:t>tirely in the parcel pickup area immediately adjacent to the store and on portions of the adjoining parking lot.  The picketing was peaceful, with the nu</w:t>
      </w:r>
      <w:r>
        <w:rPr>
          <w:rFonts w:ascii="Times New Roman" w:hAnsi="Times New Roman"/>
        </w:rPr>
        <w:t>m</w:t>
      </w:r>
      <w:r>
        <w:rPr>
          <w:rFonts w:ascii="Times New Roman" w:hAnsi="Times New Roman"/>
        </w:rPr>
        <w:t>ber of pic</w:t>
      </w:r>
      <w:r>
        <w:rPr>
          <w:rFonts w:ascii="Times New Roman" w:hAnsi="Times New Roman"/>
        </w:rPr>
        <w:t>k</w:t>
      </w:r>
      <w:r>
        <w:rPr>
          <w:rFonts w:ascii="Times New Roman" w:hAnsi="Times New Roman"/>
        </w:rPr>
        <w:t xml:space="preserve">ets varying from four </w:t>
      </w:r>
      <w:r>
        <w:rPr>
          <w:rFonts w:ascii="Times New Roman" w:hAnsi="Times New Roman"/>
        </w:rPr>
        <w:t>to 13.</w:t>
      </w:r>
    </w:p>
    <w:p w:rsidR="00000000" w:rsidRDefault="009C2E22">
      <w:pPr>
        <w:widowControl/>
        <w:spacing w:before="120"/>
        <w:ind w:firstLine="360"/>
        <w:jc w:val="both"/>
        <w:rPr>
          <w:rFonts w:ascii="Times New Roman" w:hAnsi="Times New Roman"/>
        </w:rPr>
      </w:pPr>
      <w:r>
        <w:rPr>
          <w:rFonts w:ascii="Times New Roman" w:hAnsi="Times New Roman"/>
        </w:rPr>
        <w:t>Weis and Logan Valley Plaza, Inc., sought and o</w:t>
      </w:r>
      <w:r>
        <w:rPr>
          <w:rFonts w:ascii="Times New Roman" w:hAnsi="Times New Roman"/>
        </w:rPr>
        <w:t>b</w:t>
      </w:r>
      <w:r>
        <w:rPr>
          <w:rFonts w:ascii="Times New Roman" w:hAnsi="Times New Roman"/>
        </w:rPr>
        <w:t>tained an injunction against this picketing. The injun</w:t>
      </w:r>
      <w:r>
        <w:rPr>
          <w:rFonts w:ascii="Times New Roman" w:hAnsi="Times New Roman"/>
        </w:rPr>
        <w:t>c</w:t>
      </w:r>
      <w:r>
        <w:rPr>
          <w:rFonts w:ascii="Times New Roman" w:hAnsi="Times New Roman"/>
        </w:rPr>
        <w:t>tion r</w:t>
      </w:r>
      <w:r>
        <w:rPr>
          <w:rFonts w:ascii="Times New Roman" w:hAnsi="Times New Roman"/>
        </w:rPr>
        <w:t>e</w:t>
      </w:r>
      <w:r>
        <w:rPr>
          <w:rFonts w:ascii="Times New Roman" w:hAnsi="Times New Roman"/>
        </w:rPr>
        <w:t>quired that all picketing be confined to public a</w:t>
      </w:r>
      <w:r>
        <w:rPr>
          <w:rFonts w:ascii="Times New Roman" w:hAnsi="Times New Roman"/>
        </w:rPr>
        <w:t>r</w:t>
      </w:r>
      <w:r>
        <w:rPr>
          <w:rFonts w:ascii="Times New Roman" w:hAnsi="Times New Roman"/>
        </w:rPr>
        <w:t>eas outside the shopping center. On appeal the Pennsy</w:t>
      </w:r>
      <w:r>
        <w:rPr>
          <w:rFonts w:ascii="Times New Roman" w:hAnsi="Times New Roman"/>
        </w:rPr>
        <w:t>l</w:t>
      </w:r>
      <w:r>
        <w:rPr>
          <w:rFonts w:ascii="Times New Roman" w:hAnsi="Times New Roman"/>
        </w:rPr>
        <w:t>vania Supreme Court affirmed the is</w:t>
      </w:r>
      <w:r>
        <w:rPr>
          <w:rFonts w:ascii="Times New Roman" w:hAnsi="Times New Roman"/>
        </w:rPr>
        <w:t>suance of the injun</w:t>
      </w:r>
      <w:r>
        <w:rPr>
          <w:rFonts w:ascii="Times New Roman" w:hAnsi="Times New Roman"/>
        </w:rPr>
        <w:t>c</w:t>
      </w:r>
      <w:r>
        <w:rPr>
          <w:rFonts w:ascii="Times New Roman" w:hAnsi="Times New Roman"/>
        </w:rPr>
        <w:t xml:space="preserve">tion, and this Court granted certiorari.  In framing </w:t>
      </w:r>
      <w:proofErr w:type="gramStart"/>
      <w:r>
        <w:rPr>
          <w:rFonts w:ascii="Times New Roman" w:hAnsi="Times New Roman"/>
        </w:rPr>
        <w:t>the  question</w:t>
      </w:r>
      <w:proofErr w:type="gramEnd"/>
      <w:r>
        <w:rPr>
          <w:rFonts w:ascii="Times New Roman" w:hAnsi="Times New Roman"/>
        </w:rPr>
        <w:t>, this Court stated:</w:t>
      </w:r>
    </w:p>
    <w:p w:rsidR="00000000" w:rsidRDefault="009C2E22">
      <w:pPr>
        <w:widowControl/>
        <w:spacing w:before="120"/>
        <w:ind w:firstLine="360"/>
        <w:jc w:val="both"/>
        <w:rPr>
          <w:rFonts w:ascii="Times New Roman" w:hAnsi="Times New Roman"/>
        </w:rPr>
      </w:pPr>
      <w:r>
        <w:rPr>
          <w:rFonts w:ascii="Times New Roman" w:hAnsi="Times New Roman"/>
        </w:rPr>
        <w:t>"The case squarely presents . . . the question whether Pennsylvania's generally valid rules against trespass to private property can be applied in th</w:t>
      </w:r>
      <w:r>
        <w:rPr>
          <w:rFonts w:ascii="Times New Roman" w:hAnsi="Times New Roman"/>
        </w:rPr>
        <w:t xml:space="preserve">ese circumstances to bar petitioners from the Weis and Logan premises." </w:t>
      </w:r>
      <w:proofErr w:type="gramStart"/>
      <w:r>
        <w:rPr>
          <w:rFonts w:ascii="Times New Roman" w:hAnsi="Times New Roman"/>
          <w:i/>
          <w:iCs/>
        </w:rPr>
        <w:t>391 U.S., at 315</w:t>
      </w:r>
      <w:r>
        <w:rPr>
          <w:rFonts w:ascii="Times New Roman" w:hAnsi="Times New Roman"/>
        </w:rPr>
        <w:t>.</w:t>
      </w:r>
      <w:proofErr w:type="gramEnd"/>
    </w:p>
    <w:p w:rsidR="00000000" w:rsidRDefault="009C2E22">
      <w:pPr>
        <w:widowControl/>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The Court noted that the answer would be clear "if the shopping center premises were not privately owned but instead constituted the business area of a municipality</w:t>
      </w:r>
      <w:r>
        <w:rPr>
          <w:rFonts w:ascii="Times New Roman" w:hAnsi="Times New Roman"/>
        </w:rPr>
        <w:t xml:space="preserve">." </w:t>
      </w:r>
      <w:r>
        <w:rPr>
          <w:rFonts w:ascii="Times New Roman" w:hAnsi="Times New Roman"/>
          <w:i/>
          <w:iCs/>
        </w:rPr>
        <w:t>Ibid</w:t>
      </w:r>
      <w:r>
        <w:rPr>
          <w:rFonts w:ascii="Times New Roman" w:hAnsi="Times New Roman"/>
        </w:rPr>
        <w:t>.  In the latter situation, it has often been held that publicly owned streets, sidewalks, and parks are so hi</w:t>
      </w:r>
      <w:r>
        <w:rPr>
          <w:rFonts w:ascii="Times New Roman" w:hAnsi="Times New Roman"/>
        </w:rPr>
        <w:t>s</w:t>
      </w:r>
      <w:r>
        <w:rPr>
          <w:rFonts w:ascii="Times New Roman" w:hAnsi="Times New Roman"/>
        </w:rPr>
        <w:t xml:space="preserve">torically associated with the exercise of </w:t>
      </w:r>
      <w:r>
        <w:rPr>
          <w:rFonts w:ascii="Times New Roman" w:hAnsi="Times New Roman"/>
          <w:i/>
          <w:iCs/>
        </w:rPr>
        <w:t>First Amendment</w:t>
      </w:r>
      <w:r>
        <w:rPr>
          <w:rFonts w:ascii="Times New Roman" w:hAnsi="Times New Roman"/>
        </w:rPr>
        <w:t xml:space="preserve"> rights that access to them for purposes of exercising such rights cannot be deni</w:t>
      </w:r>
      <w:r>
        <w:rPr>
          <w:rFonts w:ascii="Times New Roman" w:hAnsi="Times New Roman"/>
        </w:rPr>
        <w:t xml:space="preserve">ed absolutely.  </w:t>
      </w:r>
      <w:r>
        <w:rPr>
          <w:rFonts w:ascii="Times New Roman" w:hAnsi="Times New Roman"/>
          <w:i/>
          <w:iCs/>
        </w:rPr>
        <w:t>Lovell v. Griffin, 303 U.S. 444 (1938)</w:t>
      </w:r>
      <w:r>
        <w:rPr>
          <w:rFonts w:ascii="Times New Roman" w:hAnsi="Times New Roman"/>
        </w:rPr>
        <w:t xml:space="preserve">; </w:t>
      </w:r>
      <w:r>
        <w:rPr>
          <w:rFonts w:ascii="Times New Roman" w:hAnsi="Times New Roman"/>
          <w:i/>
          <w:iCs/>
        </w:rPr>
        <w:t>Hague v. CIO, 307 U.S. 496 (1939)</w:t>
      </w:r>
      <w:r>
        <w:rPr>
          <w:rFonts w:ascii="Times New Roman" w:hAnsi="Times New Roman"/>
        </w:rPr>
        <w:t xml:space="preserve">; </w:t>
      </w:r>
      <w:r>
        <w:rPr>
          <w:rFonts w:ascii="Times New Roman" w:hAnsi="Times New Roman"/>
          <w:i/>
          <w:iCs/>
        </w:rPr>
        <w:t>Schneider v. State, 308 U.S. 147 (1939)</w:t>
      </w:r>
      <w:r>
        <w:rPr>
          <w:rFonts w:ascii="Times New Roman" w:hAnsi="Times New Roman"/>
        </w:rPr>
        <w:t xml:space="preserve">; </w:t>
      </w:r>
      <w:r>
        <w:rPr>
          <w:rFonts w:ascii="Times New Roman" w:hAnsi="Times New Roman"/>
          <w:i/>
          <w:iCs/>
        </w:rPr>
        <w:t>Jamison v. Texas, 318 U.S. 413 (1943)</w:t>
      </w:r>
      <w:r>
        <w:rPr>
          <w:rFonts w:ascii="Times New Roman" w:hAnsi="Times New Roman"/>
        </w:rPr>
        <w:t>.</w:t>
      </w:r>
    </w:p>
    <w:p w:rsidR="00000000" w:rsidRDefault="009C2E22">
      <w:pPr>
        <w:widowControl/>
        <w:spacing w:before="120"/>
        <w:ind w:firstLine="360"/>
        <w:jc w:val="both"/>
        <w:rPr>
          <w:rFonts w:ascii="Times New Roman" w:hAnsi="Times New Roman"/>
        </w:rPr>
      </w:pPr>
      <w:r>
        <w:rPr>
          <w:rFonts w:ascii="Times New Roman" w:hAnsi="Times New Roman"/>
        </w:rPr>
        <w:t xml:space="preserve">The Court then considered </w:t>
      </w:r>
      <w:r>
        <w:rPr>
          <w:rFonts w:ascii="Times New Roman" w:hAnsi="Times New Roman"/>
          <w:i/>
          <w:iCs/>
        </w:rPr>
        <w:t>Marsh v. Alabama, s</w:t>
      </w:r>
      <w:r>
        <w:rPr>
          <w:rFonts w:ascii="Times New Roman" w:hAnsi="Times New Roman"/>
          <w:i/>
          <w:iCs/>
        </w:rPr>
        <w:t>u</w:t>
      </w:r>
      <w:r>
        <w:rPr>
          <w:rFonts w:ascii="Times New Roman" w:hAnsi="Times New Roman"/>
          <w:i/>
          <w:iCs/>
        </w:rPr>
        <w:t>pra</w:t>
      </w:r>
      <w:r>
        <w:rPr>
          <w:rFonts w:ascii="Times New Roman" w:hAnsi="Times New Roman"/>
        </w:rPr>
        <w:t>, and concluded that:</w:t>
      </w:r>
    </w:p>
    <w:p w:rsidR="00000000" w:rsidRDefault="009C2E22">
      <w:pPr>
        <w:widowControl/>
        <w:rPr>
          <w:rFonts w:ascii="Times New Roman" w:hAnsi="Times New Roman"/>
        </w:rPr>
      </w:pPr>
    </w:p>
    <w:p w:rsidR="00000000" w:rsidRDefault="009C2E22">
      <w:pPr>
        <w:widowControl/>
        <w:spacing w:before="120"/>
        <w:ind w:firstLine="360"/>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"The shoppi</w:t>
      </w:r>
      <w:r>
        <w:rPr>
          <w:rFonts w:ascii="Times New Roman" w:hAnsi="Times New Roman"/>
        </w:rPr>
        <w:t xml:space="preserve">ng center here is clearly the functional equivalent of the business district of Chickasaw involved in </w:t>
      </w:r>
      <w:proofErr w:type="gramStart"/>
      <w:r>
        <w:rPr>
          <w:rFonts w:ascii="Times New Roman" w:hAnsi="Times New Roman"/>
          <w:i/>
          <w:iCs/>
        </w:rPr>
        <w:t>Marsh</w:t>
      </w:r>
      <w:r>
        <w:rPr>
          <w:rFonts w:ascii="Times New Roman" w:hAnsi="Times New Roman"/>
        </w:rPr>
        <w:t xml:space="preserve"> ."</w:t>
      </w:r>
      <w:proofErr w:type="gramEnd"/>
      <w:r>
        <w:rPr>
          <w:rFonts w:ascii="Times New Roman" w:hAnsi="Times New Roman"/>
        </w:rPr>
        <w:t xml:space="preserve"> </w:t>
      </w:r>
      <w:proofErr w:type="gramStart"/>
      <w:r>
        <w:rPr>
          <w:rFonts w:ascii="Times New Roman" w:hAnsi="Times New Roman"/>
          <w:i/>
          <w:iCs/>
        </w:rPr>
        <w:t>391 U.S., at 318</w:t>
      </w:r>
      <w:r>
        <w:rPr>
          <w:rFonts w:ascii="Times New Roman" w:hAnsi="Times New Roman"/>
        </w:rPr>
        <w:t>.</w:t>
      </w:r>
      <w:proofErr w:type="gramEnd"/>
    </w:p>
    <w:p w:rsidR="00000000" w:rsidRDefault="009C2E22">
      <w:pPr>
        <w:widowControl/>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 xml:space="preserve">But the Court was careful not to go further and say that for all purposes and uses the privately owned streets, </w:t>
      </w:r>
      <w:r>
        <w:rPr>
          <w:rFonts w:ascii="Times New Roman" w:hAnsi="Times New Roman"/>
        </w:rPr>
        <w:t>side</w:t>
      </w:r>
      <w:r>
        <w:rPr>
          <w:rFonts w:ascii="Times New Roman" w:hAnsi="Times New Roman"/>
        </w:rPr>
        <w:t>walks, and other areas of a shopping center are analogous to publicly owned facilities:</w:t>
      </w:r>
    </w:p>
    <w:p w:rsidR="00000000" w:rsidRDefault="009C2E22">
      <w:pPr>
        <w:widowControl/>
        <w:rPr>
          <w:rFonts w:ascii="Times New Roman" w:hAnsi="Times New Roman"/>
        </w:rPr>
      </w:pPr>
    </w:p>
    <w:p w:rsidR="00000000" w:rsidRDefault="009C2E22">
      <w:pPr>
        <w:widowControl/>
        <w:spacing w:before="120"/>
        <w:ind w:firstLine="360"/>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 xml:space="preserve">"All we decide here is that because the shopping center serves as the community business block 'and is freely accessible and open to the </w:t>
      </w:r>
      <w:r>
        <w:rPr>
          <w:rFonts w:ascii="Times New Roman" w:hAnsi="Times New Roman"/>
        </w:rPr>
        <w:t xml:space="preserve">people in the area and those passing through,' </w:t>
      </w:r>
      <w:r>
        <w:rPr>
          <w:rFonts w:ascii="Times New Roman" w:hAnsi="Times New Roman"/>
          <w:i/>
          <w:iCs/>
        </w:rPr>
        <w:t>Marsh v. Alabama, 326 U.S., at 508</w:t>
      </w:r>
      <w:r>
        <w:rPr>
          <w:rFonts w:ascii="Times New Roman" w:hAnsi="Times New Roman"/>
        </w:rPr>
        <w:t>, the State may not delegate the power, through the use of its trespass laws, wholly to exclude those me</w:t>
      </w:r>
      <w:r>
        <w:rPr>
          <w:rFonts w:ascii="Times New Roman" w:hAnsi="Times New Roman"/>
        </w:rPr>
        <w:t>m</w:t>
      </w:r>
      <w:r>
        <w:rPr>
          <w:rFonts w:ascii="Times New Roman" w:hAnsi="Times New Roman"/>
        </w:rPr>
        <w:t>bers of the public wishing to exe</w:t>
      </w:r>
      <w:r>
        <w:rPr>
          <w:rFonts w:ascii="Times New Roman" w:hAnsi="Times New Roman"/>
        </w:rPr>
        <w:t>r</w:t>
      </w:r>
      <w:r>
        <w:rPr>
          <w:rFonts w:ascii="Times New Roman" w:hAnsi="Times New Roman"/>
        </w:rPr>
        <w:t xml:space="preserve">cise their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rights </w:t>
      </w:r>
      <w:r>
        <w:rPr>
          <w:rFonts w:ascii="Times New Roman" w:hAnsi="Times New Roman"/>
        </w:rPr>
        <w:t>on the premises in a manner and for a pu</w:t>
      </w:r>
      <w:r>
        <w:rPr>
          <w:rFonts w:ascii="Times New Roman" w:hAnsi="Times New Roman"/>
        </w:rPr>
        <w:t>r</w:t>
      </w:r>
      <w:r>
        <w:rPr>
          <w:rFonts w:ascii="Times New Roman" w:hAnsi="Times New Roman"/>
        </w:rPr>
        <w:t>pose generally consonant with the use to which the pro</w:t>
      </w:r>
      <w:r>
        <w:rPr>
          <w:rFonts w:ascii="Times New Roman" w:hAnsi="Times New Roman"/>
        </w:rPr>
        <w:t>p</w:t>
      </w:r>
      <w:r>
        <w:rPr>
          <w:rFonts w:ascii="Times New Roman" w:hAnsi="Times New Roman"/>
        </w:rPr>
        <w:t xml:space="preserve">erty is actually put." </w:t>
      </w:r>
      <w:proofErr w:type="gramStart"/>
      <w:r>
        <w:rPr>
          <w:rFonts w:ascii="Times New Roman" w:hAnsi="Times New Roman"/>
          <w:i/>
          <w:iCs/>
        </w:rPr>
        <w:t>Id., at 319-320</w:t>
      </w:r>
      <w:r>
        <w:rPr>
          <w:rFonts w:ascii="Times New Roman" w:hAnsi="Times New Roman"/>
        </w:rPr>
        <w:t>.</w:t>
      </w:r>
      <w:proofErr w:type="gramEnd"/>
    </w:p>
    <w:p w:rsidR="00000000" w:rsidRDefault="009C2E22">
      <w:pPr>
        <w:widowControl/>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The Court noted that the scope of its holding was limited, and expressly reserved judgment on the type of issue pr</w:t>
      </w:r>
      <w:r>
        <w:rPr>
          <w:rFonts w:ascii="Times New Roman" w:hAnsi="Times New Roman"/>
        </w:rPr>
        <w:t>e</w:t>
      </w:r>
      <w:r>
        <w:rPr>
          <w:rFonts w:ascii="Times New Roman" w:hAnsi="Times New Roman"/>
        </w:rPr>
        <w:t>sen</w:t>
      </w:r>
      <w:r>
        <w:rPr>
          <w:rFonts w:ascii="Times New Roman" w:hAnsi="Times New Roman"/>
        </w:rPr>
        <w:t>ted in this case:</w:t>
      </w:r>
    </w:p>
    <w:p w:rsidR="00000000" w:rsidRDefault="009C2E22">
      <w:pPr>
        <w:widowControl/>
        <w:spacing w:before="120"/>
        <w:ind w:firstLine="360"/>
        <w:jc w:val="both"/>
        <w:rPr>
          <w:rFonts w:ascii="Times New Roman" w:hAnsi="Times New Roman"/>
        </w:rPr>
      </w:pPr>
      <w:r>
        <w:rPr>
          <w:rFonts w:ascii="Times New Roman" w:hAnsi="Times New Roman"/>
        </w:rPr>
        <w:t>"The picketing carried on by petitioners was directed specifically at patrons of the Weis Market located within the shopping center and the message sought to be co</w:t>
      </w:r>
      <w:r>
        <w:rPr>
          <w:rFonts w:ascii="Times New Roman" w:hAnsi="Times New Roman"/>
        </w:rPr>
        <w:t>n</w:t>
      </w:r>
      <w:r>
        <w:rPr>
          <w:rFonts w:ascii="Times New Roman" w:hAnsi="Times New Roman"/>
        </w:rPr>
        <w:t>veyed to the public concerned the manner in which that particular market w</w:t>
      </w:r>
      <w:r>
        <w:rPr>
          <w:rFonts w:ascii="Times New Roman" w:hAnsi="Times New Roman"/>
        </w:rPr>
        <w:t>as being operated.  We are, therefore, not called upon to consider whether respondents' pro</w:t>
      </w:r>
      <w:r>
        <w:rPr>
          <w:rFonts w:ascii="Times New Roman" w:hAnsi="Times New Roman"/>
        </w:rPr>
        <w:t>p</w:t>
      </w:r>
      <w:r>
        <w:rPr>
          <w:rFonts w:ascii="Times New Roman" w:hAnsi="Times New Roman"/>
        </w:rPr>
        <w:t xml:space="preserve">erty rights could, consistently with the </w:t>
      </w:r>
      <w:r>
        <w:rPr>
          <w:rFonts w:ascii="Times New Roman" w:hAnsi="Times New Roman"/>
          <w:i/>
          <w:iCs/>
        </w:rPr>
        <w:t>First Amendment</w:t>
      </w:r>
      <w:r>
        <w:rPr>
          <w:rFonts w:ascii="Times New Roman" w:hAnsi="Times New Roman"/>
        </w:rPr>
        <w:t xml:space="preserve">, justify a bar on picketing which was not </w:t>
      </w:r>
      <w:proofErr w:type="gramStart"/>
      <w:r>
        <w:rPr>
          <w:rFonts w:ascii="Times New Roman" w:hAnsi="Times New Roman"/>
        </w:rPr>
        <w:t xml:space="preserve">thus  </w:t>
      </w:r>
      <w:r>
        <w:rPr>
          <w:rFonts w:ascii="Times New Roman" w:hAnsi="Times New Roman"/>
        </w:rPr>
        <w:t>directly</w:t>
      </w:r>
      <w:proofErr w:type="gramEnd"/>
      <w:r>
        <w:rPr>
          <w:rFonts w:ascii="Times New Roman" w:hAnsi="Times New Roman"/>
        </w:rPr>
        <w:t xml:space="preserve"> related in its purpose to the use to whi</w:t>
      </w:r>
      <w:r>
        <w:rPr>
          <w:rFonts w:ascii="Times New Roman" w:hAnsi="Times New Roman"/>
        </w:rPr>
        <w:t xml:space="preserve">ch the shopping center property was being put." </w:t>
      </w:r>
      <w:proofErr w:type="gramStart"/>
      <w:r>
        <w:rPr>
          <w:rFonts w:ascii="Times New Roman" w:hAnsi="Times New Roman"/>
          <w:i/>
          <w:iCs/>
        </w:rPr>
        <w:t>Id., at 320 n. 9</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The Court also took specific note of the facts that the Union's picketing was "directed solely at one establis</w:t>
      </w:r>
      <w:r>
        <w:rPr>
          <w:rFonts w:ascii="Times New Roman" w:hAnsi="Times New Roman"/>
        </w:rPr>
        <w:t>h</w:t>
      </w:r>
      <w:r>
        <w:rPr>
          <w:rFonts w:ascii="Times New Roman" w:hAnsi="Times New Roman"/>
        </w:rPr>
        <w:t xml:space="preserve">ment within the shopping center," </w:t>
      </w:r>
      <w:r>
        <w:rPr>
          <w:rFonts w:ascii="Times New Roman" w:hAnsi="Times New Roman"/>
          <w:i/>
          <w:iCs/>
        </w:rPr>
        <w:t>id</w:t>
      </w:r>
      <w:proofErr w:type="gramStart"/>
      <w:r>
        <w:rPr>
          <w:rFonts w:ascii="Times New Roman" w:hAnsi="Times New Roman"/>
          <w:i/>
          <w:iCs/>
        </w:rPr>
        <w:t>.,</w:t>
      </w:r>
      <w:proofErr w:type="gramEnd"/>
      <w:r>
        <w:rPr>
          <w:rFonts w:ascii="Times New Roman" w:hAnsi="Times New Roman"/>
          <w:i/>
          <w:iCs/>
        </w:rPr>
        <w:t xml:space="preserve"> at 321</w:t>
      </w:r>
      <w:r>
        <w:rPr>
          <w:rFonts w:ascii="Times New Roman" w:hAnsi="Times New Roman"/>
        </w:rPr>
        <w:t>, and that the public berms and si</w:t>
      </w:r>
      <w:r>
        <w:rPr>
          <w:rFonts w:ascii="Times New Roman" w:hAnsi="Times New Roman"/>
        </w:rPr>
        <w:t xml:space="preserve">dewalks were "from 350 to 500 feet away from the Weis store." </w:t>
      </w:r>
      <w:proofErr w:type="gramStart"/>
      <w:r>
        <w:rPr>
          <w:rFonts w:ascii="Times New Roman" w:hAnsi="Times New Roman"/>
          <w:i/>
          <w:iCs/>
        </w:rPr>
        <w:t>Id., at 322</w:t>
      </w:r>
      <w:r>
        <w:rPr>
          <w:rFonts w:ascii="Times New Roman" w:hAnsi="Times New Roman"/>
        </w:rPr>
        <w:t>.</w:t>
      </w:r>
      <w:proofErr w:type="gramEnd"/>
      <w:r>
        <w:rPr>
          <w:rFonts w:ascii="Times New Roman" w:hAnsi="Times New Roman"/>
        </w:rPr>
        <w:t xml:space="preserve">  This distance made it difficult "to communicate [with] patrons of Weis" and "to limit [the] effect [</w:t>
      </w:r>
      <w:proofErr w:type="gramStart"/>
      <w:r>
        <w:rPr>
          <w:rFonts w:ascii="Times New Roman" w:hAnsi="Times New Roman"/>
        </w:rPr>
        <w:t xml:space="preserve">of  </w:t>
      </w:r>
      <w:r>
        <w:rPr>
          <w:rFonts w:ascii="Times New Roman" w:hAnsi="Times New Roman"/>
        </w:rPr>
        <w:t>the</w:t>
      </w:r>
      <w:proofErr w:type="gramEnd"/>
      <w:r>
        <w:rPr>
          <w:rFonts w:ascii="Times New Roman" w:hAnsi="Times New Roman"/>
        </w:rPr>
        <w:t xml:space="preserve"> picketing] to Weis only." </w:t>
      </w:r>
      <w:proofErr w:type="gramStart"/>
      <w:r>
        <w:rPr>
          <w:rFonts w:ascii="Times New Roman" w:hAnsi="Times New Roman"/>
          <w:i/>
          <w:iCs/>
        </w:rPr>
        <w:t>Id., at 322, 323</w:t>
      </w:r>
      <w:r>
        <w:rPr>
          <w:rFonts w:ascii="Times New Roman" w:hAnsi="Times New Roman"/>
        </w:rPr>
        <w:t>.</w:t>
      </w:r>
      <w:proofErr w:type="gramEnd"/>
      <w:r>
        <w:rPr>
          <w:rFonts w:ascii="Times New Roman" w:hAnsi="Times New Roman"/>
        </w:rPr>
        <w:t xml:space="preserve"> </w:t>
      </w:r>
      <w:r>
        <w:rPr>
          <w:rFonts w:ascii="Times New Roman" w:hAnsi="Times New Roman"/>
          <w:sz w:val="16"/>
          <w:szCs w:val="16"/>
          <w:vertAlign w:val="superscript"/>
        </w:rPr>
        <w:t>7</w:t>
      </w:r>
      <w:r>
        <w:rPr>
          <w:rFonts w:ascii="Times New Roman" w:hAnsi="Times New Roman"/>
        </w:rPr>
        <w:t xml:space="preserve"> </w:t>
      </w:r>
      <w:r>
        <w:rPr>
          <w:rFonts w:ascii="Times New Roman" w:hAnsi="Times New Roman"/>
          <w:i/>
          <w:iCs/>
        </w:rPr>
        <w:t>Logan Valley</w:t>
      </w:r>
      <w:r>
        <w:rPr>
          <w:rFonts w:ascii="Times New Roman" w:hAnsi="Times New Roman"/>
        </w:rPr>
        <w:t xml:space="preserve"> was d</w:t>
      </w:r>
      <w:r>
        <w:rPr>
          <w:rFonts w:ascii="Times New Roman" w:hAnsi="Times New Roman"/>
        </w:rPr>
        <w:t>e</w:t>
      </w:r>
      <w:r>
        <w:rPr>
          <w:rFonts w:ascii="Times New Roman" w:hAnsi="Times New Roman"/>
        </w:rPr>
        <w:t>cided on the basis of this factual situ</w:t>
      </w:r>
      <w:r>
        <w:rPr>
          <w:rFonts w:ascii="Times New Roman" w:hAnsi="Times New Roman"/>
        </w:rPr>
        <w:t>a</w:t>
      </w:r>
      <w:r>
        <w:rPr>
          <w:rFonts w:ascii="Times New Roman" w:hAnsi="Times New Roman"/>
        </w:rPr>
        <w:t>tion, and the facts in this case are significantly different.</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 xml:space="preserve">7   The Court also commented on the increasing role of shopping centers and on the problem which they would present with respect to union activities if </w:t>
      </w:r>
      <w:r>
        <w:rPr>
          <w:rFonts w:ascii="Times New Roman" w:hAnsi="Times New Roman"/>
        </w:rPr>
        <w:t>picketing were totally proscribed within shopping center areas: "Bus</w:t>
      </w:r>
      <w:r>
        <w:rPr>
          <w:rFonts w:ascii="Times New Roman" w:hAnsi="Times New Roman"/>
        </w:rPr>
        <w:t>i</w:t>
      </w:r>
      <w:r>
        <w:rPr>
          <w:rFonts w:ascii="Times New Roman" w:hAnsi="Times New Roman"/>
        </w:rPr>
        <w:t>ness ente</w:t>
      </w:r>
      <w:r>
        <w:rPr>
          <w:rFonts w:ascii="Times New Roman" w:hAnsi="Times New Roman"/>
        </w:rPr>
        <w:t>r</w:t>
      </w:r>
      <w:r>
        <w:rPr>
          <w:rFonts w:ascii="Times New Roman" w:hAnsi="Times New Roman"/>
        </w:rPr>
        <w:t>prises located in downtown areas [on public streets and sidewalks] would be subject to on-the-spot public criticism for their [labor] practices, but businesses situated in the s</w:t>
      </w:r>
      <w:r>
        <w:rPr>
          <w:rFonts w:ascii="Times New Roman" w:hAnsi="Times New Roman"/>
        </w:rPr>
        <w:t>uburbs could largely immunize the</w:t>
      </w:r>
      <w:r>
        <w:rPr>
          <w:rFonts w:ascii="Times New Roman" w:hAnsi="Times New Roman"/>
        </w:rPr>
        <w:t>m</w:t>
      </w:r>
      <w:r>
        <w:rPr>
          <w:rFonts w:ascii="Times New Roman" w:hAnsi="Times New Roman"/>
        </w:rPr>
        <w:t>selves from similar crit</w:t>
      </w:r>
      <w:r>
        <w:rPr>
          <w:rFonts w:ascii="Times New Roman" w:hAnsi="Times New Roman"/>
        </w:rPr>
        <w:t>i</w:t>
      </w:r>
      <w:r>
        <w:rPr>
          <w:rFonts w:ascii="Times New Roman" w:hAnsi="Times New Roman"/>
        </w:rPr>
        <w:t xml:space="preserve">cism by creating a </w:t>
      </w:r>
      <w:r>
        <w:rPr>
          <w:rFonts w:ascii="Times New Roman" w:hAnsi="Times New Roman"/>
          <w:i/>
          <w:iCs/>
        </w:rPr>
        <w:t>cordon sanitaire</w:t>
      </w:r>
      <w:r>
        <w:rPr>
          <w:rFonts w:ascii="Times New Roman" w:hAnsi="Times New Roman"/>
        </w:rPr>
        <w:t xml:space="preserve"> of parking lots around their stores." </w:t>
      </w:r>
      <w:proofErr w:type="gramStart"/>
      <w:r>
        <w:rPr>
          <w:rFonts w:ascii="Times New Roman" w:hAnsi="Times New Roman"/>
          <w:i/>
          <w:iCs/>
        </w:rPr>
        <w:t>391 U.S., at 324-325</w:t>
      </w:r>
      <w:r>
        <w:rPr>
          <w:rFonts w:ascii="Times New Roman" w:hAnsi="Times New Roman"/>
        </w:rPr>
        <w:t>.</w:t>
      </w:r>
      <w:proofErr w:type="gramEnd"/>
      <w:r>
        <w:rPr>
          <w:rFonts w:ascii="Times New Roman" w:hAnsi="Times New Roman"/>
        </w:rPr>
        <w:t xml:space="preserve"> The concurring opinion of MR. JUSTICE DOUGLAS also emphasized the related purpose of the picketing in</w:t>
      </w:r>
      <w:r>
        <w:rPr>
          <w:rFonts w:ascii="Times New Roman" w:hAnsi="Times New Roman"/>
        </w:rPr>
        <w:t xml:space="preserve"> </w:t>
      </w:r>
      <w:r>
        <w:rPr>
          <w:rFonts w:ascii="Times New Roman" w:hAnsi="Times New Roman"/>
          <w:i/>
          <w:iCs/>
        </w:rPr>
        <w:t>Logan Valley</w:t>
      </w:r>
      <w:r>
        <w:rPr>
          <w:rFonts w:ascii="Times New Roman" w:hAnsi="Times New Roman"/>
        </w:rPr>
        <w:t>: "Picketing in regard to labor conditions at the Weis Superma</w:t>
      </w:r>
      <w:r>
        <w:rPr>
          <w:rFonts w:ascii="Times New Roman" w:hAnsi="Times New Roman"/>
        </w:rPr>
        <w:t>r</w:t>
      </w:r>
      <w:r>
        <w:rPr>
          <w:rFonts w:ascii="Times New Roman" w:hAnsi="Times New Roman"/>
        </w:rPr>
        <w:t xml:space="preserve">ket is directly related to that shopping center business." </w:t>
      </w:r>
      <w:proofErr w:type="gramStart"/>
      <w:r>
        <w:rPr>
          <w:rFonts w:ascii="Times New Roman" w:hAnsi="Times New Roman"/>
          <w:i/>
          <w:iCs/>
        </w:rPr>
        <w:t>391 U.S., at 326</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 xml:space="preserve"> II</w:t>
      </w:r>
    </w:p>
    <w:p w:rsidR="00000000" w:rsidRDefault="009C2E22">
      <w:pPr>
        <w:widowControl/>
        <w:spacing w:before="120"/>
        <w:ind w:firstLine="360"/>
        <w:jc w:val="both"/>
        <w:rPr>
          <w:rFonts w:ascii="Times New Roman" w:hAnsi="Times New Roman"/>
        </w:rPr>
      </w:pPr>
      <w:r>
        <w:rPr>
          <w:rFonts w:ascii="Times New Roman" w:hAnsi="Times New Roman"/>
        </w:rPr>
        <w:t>The courts below considered the critical inquiry to be whether Lloyd Center was "the functional equ</w:t>
      </w:r>
      <w:r>
        <w:rPr>
          <w:rFonts w:ascii="Times New Roman" w:hAnsi="Times New Roman"/>
        </w:rPr>
        <w:t xml:space="preserve">ivalent of a public business district." </w:t>
      </w:r>
      <w:r>
        <w:rPr>
          <w:rFonts w:ascii="Times New Roman" w:hAnsi="Times New Roman"/>
          <w:sz w:val="16"/>
          <w:szCs w:val="16"/>
          <w:vertAlign w:val="superscript"/>
        </w:rPr>
        <w:t>8</w:t>
      </w:r>
      <w:r>
        <w:rPr>
          <w:rFonts w:ascii="Times New Roman" w:hAnsi="Times New Roman"/>
        </w:rPr>
        <w:t xml:space="preserve"> This phrase was first used in </w:t>
      </w:r>
      <w:r>
        <w:rPr>
          <w:rFonts w:ascii="Times New Roman" w:hAnsi="Times New Roman"/>
          <w:i/>
          <w:iCs/>
        </w:rPr>
        <w:t>Logan Valley</w:t>
      </w:r>
      <w:r>
        <w:rPr>
          <w:rFonts w:ascii="Times New Roman" w:hAnsi="Times New Roman"/>
        </w:rPr>
        <w:t xml:space="preserve">, but its genesis was in </w:t>
      </w:r>
      <w:r>
        <w:rPr>
          <w:rFonts w:ascii="Times New Roman" w:hAnsi="Times New Roman"/>
          <w:i/>
          <w:iCs/>
        </w:rPr>
        <w:t>Marsh</w:t>
      </w:r>
      <w:r>
        <w:rPr>
          <w:rFonts w:ascii="Times New Roman" w:hAnsi="Times New Roman"/>
        </w:rPr>
        <w:t>.  It is well to co</w:t>
      </w:r>
      <w:r>
        <w:rPr>
          <w:rFonts w:ascii="Times New Roman" w:hAnsi="Times New Roman"/>
        </w:rPr>
        <w:t>n</w:t>
      </w:r>
      <w:r>
        <w:rPr>
          <w:rFonts w:ascii="Times New Roman" w:hAnsi="Times New Roman"/>
        </w:rPr>
        <w:t xml:space="preserve">sider what </w:t>
      </w:r>
      <w:r>
        <w:rPr>
          <w:rFonts w:ascii="Times New Roman" w:hAnsi="Times New Roman"/>
          <w:i/>
          <w:iCs/>
        </w:rPr>
        <w:t>Marsh</w:t>
      </w:r>
      <w:r>
        <w:rPr>
          <w:rFonts w:ascii="Times New Roman" w:hAnsi="Times New Roman"/>
        </w:rPr>
        <w:t xml:space="preserve"> actually decided.  As noted above, it involved an economic anomaly of the past, "the company town." One must have seen such towns to u</w:t>
      </w:r>
      <w:r>
        <w:rPr>
          <w:rFonts w:ascii="Times New Roman" w:hAnsi="Times New Roman"/>
        </w:rPr>
        <w:t>n</w:t>
      </w:r>
      <w:r>
        <w:rPr>
          <w:rFonts w:ascii="Times New Roman" w:hAnsi="Times New Roman"/>
        </w:rPr>
        <w:t>derstand that "functionally" they were no different from municipalities of comp</w:t>
      </w:r>
      <w:r>
        <w:rPr>
          <w:rFonts w:ascii="Times New Roman" w:hAnsi="Times New Roman"/>
        </w:rPr>
        <w:t>a</w:t>
      </w:r>
      <w:r>
        <w:rPr>
          <w:rFonts w:ascii="Times New Roman" w:hAnsi="Times New Roman"/>
        </w:rPr>
        <w:t>rable size.  They developed pr</w:t>
      </w:r>
      <w:r>
        <w:rPr>
          <w:rFonts w:ascii="Times New Roman" w:hAnsi="Times New Roman"/>
        </w:rPr>
        <w:t>i</w:t>
      </w:r>
      <w:r>
        <w:rPr>
          <w:rFonts w:ascii="Times New Roman" w:hAnsi="Times New Roman"/>
        </w:rPr>
        <w:t>marily in</w:t>
      </w:r>
      <w:r>
        <w:rPr>
          <w:rFonts w:ascii="Times New Roman" w:hAnsi="Times New Roman"/>
        </w:rPr>
        <w:t xml:space="preserve"> the Deep South to meet economic conditions, especially those </w:t>
      </w:r>
      <w:proofErr w:type="gramStart"/>
      <w:r>
        <w:rPr>
          <w:rFonts w:ascii="Times New Roman" w:hAnsi="Times New Roman"/>
        </w:rPr>
        <w:t>which</w:t>
      </w:r>
      <w:proofErr w:type="gramEnd"/>
      <w:r>
        <w:rPr>
          <w:rFonts w:ascii="Times New Roman" w:hAnsi="Times New Roman"/>
        </w:rPr>
        <w:t xml:space="preserve"> existed following the Civil War.  Impoverished States, and especially backward areas thereof, needed an influx of industry and capital.  Corp</w:t>
      </w:r>
      <w:r>
        <w:rPr>
          <w:rFonts w:ascii="Times New Roman" w:hAnsi="Times New Roman"/>
        </w:rPr>
        <w:t>o</w:t>
      </w:r>
      <w:r>
        <w:rPr>
          <w:rFonts w:ascii="Times New Roman" w:hAnsi="Times New Roman"/>
        </w:rPr>
        <w:t>rations attracted to the area by natural resou</w:t>
      </w:r>
      <w:r>
        <w:rPr>
          <w:rFonts w:ascii="Times New Roman" w:hAnsi="Times New Roman"/>
        </w:rPr>
        <w:t xml:space="preserve">rces </w:t>
      </w:r>
      <w:proofErr w:type="gramStart"/>
      <w:r>
        <w:rPr>
          <w:rFonts w:ascii="Times New Roman" w:hAnsi="Times New Roman"/>
        </w:rPr>
        <w:t xml:space="preserve">and  </w:t>
      </w:r>
      <w:r>
        <w:rPr>
          <w:rFonts w:ascii="Times New Roman" w:hAnsi="Times New Roman"/>
        </w:rPr>
        <w:t>abundant</w:t>
      </w:r>
      <w:proofErr w:type="gramEnd"/>
      <w:r>
        <w:rPr>
          <w:rFonts w:ascii="Times New Roman" w:hAnsi="Times New Roman"/>
        </w:rPr>
        <w:t xml:space="preserve"> labor were willing to assume the role of local government.  Quite literally, towns </w:t>
      </w:r>
      <w:r>
        <w:rPr>
          <w:rFonts w:ascii="Times New Roman" w:hAnsi="Times New Roman"/>
        </w:rPr>
        <w:t>were built and ope</w:t>
      </w:r>
      <w:r>
        <w:rPr>
          <w:rFonts w:ascii="Times New Roman" w:hAnsi="Times New Roman"/>
        </w:rPr>
        <w:t>r</w:t>
      </w:r>
      <w:r>
        <w:rPr>
          <w:rFonts w:ascii="Times New Roman" w:hAnsi="Times New Roman"/>
        </w:rPr>
        <w:t>ated by private capital with all of the cu</w:t>
      </w:r>
      <w:r>
        <w:rPr>
          <w:rFonts w:ascii="Times New Roman" w:hAnsi="Times New Roman"/>
        </w:rPr>
        <w:t>s</w:t>
      </w:r>
      <w:r>
        <w:rPr>
          <w:rFonts w:ascii="Times New Roman" w:hAnsi="Times New Roman"/>
        </w:rPr>
        <w:t>tomary services and utilities normally afforded by a m</w:t>
      </w:r>
      <w:r>
        <w:rPr>
          <w:rFonts w:ascii="Times New Roman" w:hAnsi="Times New Roman"/>
        </w:rPr>
        <w:t>u</w:t>
      </w:r>
      <w:r>
        <w:rPr>
          <w:rFonts w:ascii="Times New Roman" w:hAnsi="Times New Roman"/>
        </w:rPr>
        <w:t>nicipal or state g</w:t>
      </w:r>
      <w:r>
        <w:rPr>
          <w:rFonts w:ascii="Times New Roman" w:hAnsi="Times New Roman"/>
        </w:rPr>
        <w:t>overnment: there were streets, sid</w:t>
      </w:r>
      <w:r>
        <w:rPr>
          <w:rFonts w:ascii="Times New Roman" w:hAnsi="Times New Roman"/>
        </w:rPr>
        <w:t>e</w:t>
      </w:r>
      <w:r>
        <w:rPr>
          <w:rFonts w:ascii="Times New Roman" w:hAnsi="Times New Roman"/>
        </w:rPr>
        <w:t>walks, sewers, public ligh</w:t>
      </w:r>
      <w:r>
        <w:rPr>
          <w:rFonts w:ascii="Times New Roman" w:hAnsi="Times New Roman"/>
        </w:rPr>
        <w:t>t</w:t>
      </w:r>
      <w:r>
        <w:rPr>
          <w:rFonts w:ascii="Times New Roman" w:hAnsi="Times New Roman"/>
        </w:rPr>
        <w:t>ing, police and fire protection, business and reside</w:t>
      </w:r>
      <w:r>
        <w:rPr>
          <w:rFonts w:ascii="Times New Roman" w:hAnsi="Times New Roman"/>
        </w:rPr>
        <w:t>n</w:t>
      </w:r>
      <w:r>
        <w:rPr>
          <w:rFonts w:ascii="Times New Roman" w:hAnsi="Times New Roman"/>
        </w:rPr>
        <w:t>tial areas, churches, postal facilities, and som</w:t>
      </w:r>
      <w:r>
        <w:rPr>
          <w:rFonts w:ascii="Times New Roman" w:hAnsi="Times New Roman"/>
        </w:rPr>
        <w:t>e</w:t>
      </w:r>
      <w:r>
        <w:rPr>
          <w:rFonts w:ascii="Times New Roman" w:hAnsi="Times New Roman"/>
        </w:rPr>
        <w:t>times schools.  In short, as Mr. Justice Black said, Chickasaw, Alabama, had "all the charac</w:t>
      </w:r>
      <w:r>
        <w:rPr>
          <w:rFonts w:ascii="Times New Roman" w:hAnsi="Times New Roman"/>
        </w:rPr>
        <w:t>teristics of any other Amer</w:t>
      </w:r>
      <w:r>
        <w:rPr>
          <w:rFonts w:ascii="Times New Roman" w:hAnsi="Times New Roman"/>
        </w:rPr>
        <w:t>i</w:t>
      </w:r>
      <w:r>
        <w:rPr>
          <w:rFonts w:ascii="Times New Roman" w:hAnsi="Times New Roman"/>
        </w:rPr>
        <w:t xml:space="preserve">can town." </w:t>
      </w:r>
      <w:proofErr w:type="gramStart"/>
      <w:r>
        <w:rPr>
          <w:rFonts w:ascii="Times New Roman" w:hAnsi="Times New Roman"/>
          <w:i/>
          <w:iCs/>
        </w:rPr>
        <w:t>326 U.S., at 502</w:t>
      </w:r>
      <w:r>
        <w:rPr>
          <w:rFonts w:ascii="Times New Roman" w:hAnsi="Times New Roman"/>
        </w:rPr>
        <w:t>.</w:t>
      </w:r>
      <w:proofErr w:type="gramEnd"/>
      <w:r>
        <w:rPr>
          <w:rFonts w:ascii="Times New Roman" w:hAnsi="Times New Roman"/>
        </w:rPr>
        <w:t xml:space="preserve"> The Court si</w:t>
      </w:r>
      <w:r>
        <w:rPr>
          <w:rFonts w:ascii="Times New Roman" w:hAnsi="Times New Roman"/>
        </w:rPr>
        <w:t>m</w:t>
      </w:r>
      <w:r>
        <w:rPr>
          <w:rFonts w:ascii="Times New Roman" w:hAnsi="Times New Roman"/>
        </w:rPr>
        <w:t>ply held that where private interests were substituting for and pe</w:t>
      </w:r>
      <w:r>
        <w:rPr>
          <w:rFonts w:ascii="Times New Roman" w:hAnsi="Times New Roman"/>
        </w:rPr>
        <w:t>r</w:t>
      </w:r>
      <w:r>
        <w:rPr>
          <w:rFonts w:ascii="Times New Roman" w:hAnsi="Times New Roman"/>
        </w:rPr>
        <w:t>for</w:t>
      </w:r>
      <w:r>
        <w:rPr>
          <w:rFonts w:ascii="Times New Roman" w:hAnsi="Times New Roman"/>
        </w:rPr>
        <w:t>m</w:t>
      </w:r>
      <w:r>
        <w:rPr>
          <w:rFonts w:ascii="Times New Roman" w:hAnsi="Times New Roman"/>
        </w:rPr>
        <w:t>ing the customary functions of gover</w:t>
      </w:r>
      <w:r>
        <w:rPr>
          <w:rFonts w:ascii="Times New Roman" w:hAnsi="Times New Roman"/>
        </w:rPr>
        <w:t>n</w:t>
      </w:r>
      <w:r>
        <w:rPr>
          <w:rFonts w:ascii="Times New Roman" w:hAnsi="Times New Roman"/>
        </w:rPr>
        <w:t xml:space="preserve">ment, </w:t>
      </w:r>
      <w:r>
        <w:rPr>
          <w:rFonts w:ascii="Times New Roman" w:hAnsi="Times New Roman"/>
          <w:i/>
          <w:iCs/>
        </w:rPr>
        <w:t>First Amendment</w:t>
      </w:r>
      <w:r>
        <w:rPr>
          <w:rFonts w:ascii="Times New Roman" w:hAnsi="Times New Roman"/>
        </w:rPr>
        <w:t xml:space="preserve"> freedoms could not be denied where exe</w:t>
      </w:r>
      <w:r>
        <w:rPr>
          <w:rFonts w:ascii="Times New Roman" w:hAnsi="Times New Roman"/>
        </w:rPr>
        <w:t>r</w:t>
      </w:r>
      <w:r>
        <w:rPr>
          <w:rFonts w:ascii="Times New Roman" w:hAnsi="Times New Roman"/>
        </w:rPr>
        <w:t>cised in the cust</w:t>
      </w:r>
      <w:r>
        <w:rPr>
          <w:rFonts w:ascii="Times New Roman" w:hAnsi="Times New Roman"/>
        </w:rPr>
        <w:t>omary manner on the town's sid</w:t>
      </w:r>
      <w:r>
        <w:rPr>
          <w:rFonts w:ascii="Times New Roman" w:hAnsi="Times New Roman"/>
        </w:rPr>
        <w:t>e</w:t>
      </w:r>
      <w:r>
        <w:rPr>
          <w:rFonts w:ascii="Times New Roman" w:hAnsi="Times New Roman"/>
        </w:rPr>
        <w:t>walks and streets. Indeed, as title to the entire town was held privately, there were no publicly owned streets, sid</w:t>
      </w:r>
      <w:r>
        <w:rPr>
          <w:rFonts w:ascii="Times New Roman" w:hAnsi="Times New Roman"/>
        </w:rPr>
        <w:t>e</w:t>
      </w:r>
      <w:r>
        <w:rPr>
          <w:rFonts w:ascii="Times New Roman" w:hAnsi="Times New Roman"/>
        </w:rPr>
        <w:t>walks, or parks where such rights could be exercised.</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proofErr w:type="gramStart"/>
      <w:r>
        <w:rPr>
          <w:rFonts w:ascii="Times New Roman" w:hAnsi="Times New Roman"/>
        </w:rPr>
        <w:t xml:space="preserve">8   </w:t>
      </w:r>
      <w:r>
        <w:rPr>
          <w:rFonts w:ascii="Times New Roman" w:hAnsi="Times New Roman"/>
          <w:i/>
          <w:iCs/>
        </w:rPr>
        <w:t>308 F.Supp.</w:t>
      </w:r>
      <w:proofErr w:type="gramEnd"/>
      <w:r>
        <w:rPr>
          <w:rFonts w:ascii="Times New Roman" w:hAnsi="Times New Roman"/>
          <w:i/>
          <w:iCs/>
        </w:rPr>
        <w:t xml:space="preserve"> </w:t>
      </w:r>
      <w:proofErr w:type="gramStart"/>
      <w:r>
        <w:rPr>
          <w:rFonts w:ascii="Times New Roman" w:hAnsi="Times New Roman"/>
          <w:i/>
          <w:iCs/>
        </w:rPr>
        <w:t>128, 130, 132 (Ore. 1970)</w:t>
      </w:r>
      <w:r>
        <w:rPr>
          <w:rFonts w:ascii="Times New Roman" w:hAnsi="Times New Roman"/>
        </w:rPr>
        <w:t xml:space="preserve">; </w:t>
      </w:r>
      <w:r>
        <w:rPr>
          <w:rFonts w:ascii="Times New Roman" w:hAnsi="Times New Roman"/>
          <w:i/>
          <w:iCs/>
        </w:rPr>
        <w:t>446 F.2d 5</w:t>
      </w:r>
      <w:r>
        <w:rPr>
          <w:rFonts w:ascii="Times New Roman" w:hAnsi="Times New Roman"/>
          <w:i/>
          <w:iCs/>
        </w:rPr>
        <w:t>45, 546 (CA9 1971)</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 xml:space="preserve"> </w:t>
      </w:r>
      <w:r>
        <w:rPr>
          <w:rFonts w:ascii="Times New Roman" w:hAnsi="Times New Roman"/>
          <w:i/>
          <w:iCs/>
        </w:rPr>
        <w:t>Logan Valley</w:t>
      </w:r>
      <w:r>
        <w:rPr>
          <w:rFonts w:ascii="Times New Roman" w:hAnsi="Times New Roman"/>
        </w:rPr>
        <w:t xml:space="preserve"> extended </w:t>
      </w:r>
      <w:r>
        <w:rPr>
          <w:rFonts w:ascii="Times New Roman" w:hAnsi="Times New Roman"/>
          <w:i/>
          <w:iCs/>
        </w:rPr>
        <w:t>Marsh</w:t>
      </w:r>
      <w:r>
        <w:rPr>
          <w:rFonts w:ascii="Times New Roman" w:hAnsi="Times New Roman"/>
        </w:rPr>
        <w:t xml:space="preserve"> to a shopping center situation in a different context from the company town setting, but it did so only in a context where the </w:t>
      </w:r>
      <w:r>
        <w:rPr>
          <w:rFonts w:ascii="Times New Roman" w:hAnsi="Times New Roman"/>
          <w:i/>
          <w:iCs/>
        </w:rPr>
        <w:t>First Amendment</w:t>
      </w:r>
      <w:r>
        <w:rPr>
          <w:rFonts w:ascii="Times New Roman" w:hAnsi="Times New Roman"/>
        </w:rPr>
        <w:t xml:space="preserve"> activity was related to the shopping center's </w:t>
      </w:r>
      <w:r>
        <w:rPr>
          <w:rFonts w:ascii="Times New Roman" w:hAnsi="Times New Roman"/>
        </w:rPr>
        <w:t xml:space="preserve">operations.  There is some language in </w:t>
      </w:r>
      <w:r>
        <w:rPr>
          <w:rFonts w:ascii="Times New Roman" w:hAnsi="Times New Roman"/>
          <w:i/>
          <w:iCs/>
        </w:rPr>
        <w:t>Logan Valley</w:t>
      </w:r>
      <w:r>
        <w:rPr>
          <w:rFonts w:ascii="Times New Roman" w:hAnsi="Times New Roman"/>
        </w:rPr>
        <w:t>, unnecessary to the decision, suggesting that the key f</w:t>
      </w:r>
      <w:r>
        <w:rPr>
          <w:rFonts w:ascii="Times New Roman" w:hAnsi="Times New Roman"/>
        </w:rPr>
        <w:t>o</w:t>
      </w:r>
      <w:r>
        <w:rPr>
          <w:rFonts w:ascii="Times New Roman" w:hAnsi="Times New Roman"/>
        </w:rPr>
        <w:t xml:space="preserve">cus of </w:t>
      </w:r>
      <w:r>
        <w:rPr>
          <w:rFonts w:ascii="Times New Roman" w:hAnsi="Times New Roman"/>
          <w:i/>
          <w:iCs/>
        </w:rPr>
        <w:t>Marsh</w:t>
      </w:r>
      <w:r>
        <w:rPr>
          <w:rFonts w:ascii="Times New Roman" w:hAnsi="Times New Roman"/>
        </w:rPr>
        <w:t xml:space="preserve"> was upon the "business di</w:t>
      </w:r>
      <w:r>
        <w:rPr>
          <w:rFonts w:ascii="Times New Roman" w:hAnsi="Times New Roman"/>
        </w:rPr>
        <w:t>s</w:t>
      </w:r>
      <w:r>
        <w:rPr>
          <w:rFonts w:ascii="Times New Roman" w:hAnsi="Times New Roman"/>
        </w:rPr>
        <w:t>trict," and that whenever a privately owned business di</w:t>
      </w:r>
      <w:r>
        <w:rPr>
          <w:rFonts w:ascii="Times New Roman" w:hAnsi="Times New Roman"/>
        </w:rPr>
        <w:t>s</w:t>
      </w:r>
      <w:r>
        <w:rPr>
          <w:rFonts w:ascii="Times New Roman" w:hAnsi="Times New Roman"/>
        </w:rPr>
        <w:t xml:space="preserve">trict serves the public generally its </w:t>
      </w:r>
      <w:proofErr w:type="gramStart"/>
      <w:r>
        <w:rPr>
          <w:rFonts w:ascii="Times New Roman" w:hAnsi="Times New Roman"/>
        </w:rPr>
        <w:t xml:space="preserve">sidewalks  </w:t>
      </w:r>
      <w:r>
        <w:rPr>
          <w:rFonts w:ascii="Times New Roman" w:hAnsi="Times New Roman"/>
        </w:rPr>
        <w:t>and</w:t>
      </w:r>
      <w:proofErr w:type="gramEnd"/>
      <w:r>
        <w:rPr>
          <w:rFonts w:ascii="Times New Roman" w:hAnsi="Times New Roman"/>
        </w:rPr>
        <w:t xml:space="preserve"> streets b</w:t>
      </w:r>
      <w:r>
        <w:rPr>
          <w:rFonts w:ascii="Times New Roman" w:hAnsi="Times New Roman"/>
        </w:rPr>
        <w:t>e</w:t>
      </w:r>
      <w:r>
        <w:rPr>
          <w:rFonts w:ascii="Times New Roman" w:hAnsi="Times New Roman"/>
        </w:rPr>
        <w:t>come the functional equivalents of similar public facil</w:t>
      </w:r>
      <w:r>
        <w:rPr>
          <w:rFonts w:ascii="Times New Roman" w:hAnsi="Times New Roman"/>
        </w:rPr>
        <w:t>i</w:t>
      </w:r>
      <w:r>
        <w:rPr>
          <w:rFonts w:ascii="Times New Roman" w:hAnsi="Times New Roman"/>
        </w:rPr>
        <w:t xml:space="preserve">ties. </w:t>
      </w:r>
      <w:r>
        <w:rPr>
          <w:rFonts w:ascii="Times New Roman" w:hAnsi="Times New Roman"/>
          <w:sz w:val="16"/>
          <w:szCs w:val="16"/>
          <w:vertAlign w:val="superscript"/>
        </w:rPr>
        <w:t>9</w:t>
      </w:r>
      <w:r>
        <w:rPr>
          <w:rFonts w:ascii="Times New Roman" w:hAnsi="Times New Roman"/>
        </w:rPr>
        <w:t xml:space="preserve"> As Mr. Justice Black's dissent in </w:t>
      </w:r>
      <w:r>
        <w:rPr>
          <w:rFonts w:ascii="Times New Roman" w:hAnsi="Times New Roman"/>
          <w:i/>
          <w:iCs/>
        </w:rPr>
        <w:t>Logan Valley</w:t>
      </w:r>
      <w:r>
        <w:rPr>
          <w:rFonts w:ascii="Times New Roman" w:hAnsi="Times New Roman"/>
        </w:rPr>
        <w:t xml:space="preserve"> emphasized, this would be an incorrect interpret</w:t>
      </w:r>
      <w:r>
        <w:rPr>
          <w:rFonts w:ascii="Times New Roman" w:hAnsi="Times New Roman"/>
        </w:rPr>
        <w:t>a</w:t>
      </w:r>
      <w:r>
        <w:rPr>
          <w:rFonts w:ascii="Times New Roman" w:hAnsi="Times New Roman"/>
        </w:rPr>
        <w:t xml:space="preserve">tion of the Court's decision in </w:t>
      </w:r>
      <w:r>
        <w:rPr>
          <w:rFonts w:ascii="Times New Roman" w:hAnsi="Times New Roman"/>
          <w:i/>
          <w:iCs/>
        </w:rPr>
        <w:t>Marsh</w:t>
      </w:r>
      <w:r>
        <w:rPr>
          <w:rFonts w:ascii="Times New Roman" w:hAnsi="Times New Roman"/>
        </w:rPr>
        <w:t xml:space="preserve">: </w:t>
      </w:r>
      <w:r>
        <w:rPr>
          <w:rFonts w:ascii="Times New Roman" w:hAnsi="Times New Roman"/>
          <w:sz w:val="16"/>
          <w:szCs w:val="16"/>
          <w:vertAlign w:val="superscript"/>
        </w:rPr>
        <w:t>10</w:t>
      </w:r>
    </w:p>
    <w:p w:rsidR="00000000" w:rsidRDefault="009C2E22">
      <w:pPr>
        <w:widowControl/>
        <w:rPr>
          <w:rFonts w:ascii="Times New Roman" w:hAnsi="Times New Roman"/>
        </w:rPr>
      </w:pPr>
    </w:p>
    <w:p w:rsidR="00000000" w:rsidRDefault="009C2E22">
      <w:pPr>
        <w:widowControl/>
        <w:spacing w:before="120"/>
        <w:ind w:firstLine="360"/>
        <w:jc w:val="both"/>
        <w:rPr>
          <w:rFonts w:ascii="Times New Roman" w:hAnsi="Times New Roman"/>
        </w:rPr>
      </w:pPr>
      <w:r>
        <w:rPr>
          <w:rFonts w:ascii="Times New Roman" w:hAnsi="Times New Roman"/>
        </w:rPr>
        <w:t xml:space="preserve"> </w:t>
      </w:r>
    </w:p>
    <w:p w:rsidR="00000000" w:rsidRDefault="009C2E22">
      <w:pPr>
        <w:widowControl/>
        <w:jc w:val="both"/>
        <w:rPr>
          <w:rFonts w:ascii="Times New Roman" w:hAnsi="Times New Roman"/>
        </w:rPr>
      </w:pPr>
      <w:r>
        <w:rPr>
          <w:rFonts w:ascii="Times New Roman" w:hAnsi="Times New Roman"/>
        </w:rPr>
        <w:t>"</w:t>
      </w:r>
      <w:r>
        <w:rPr>
          <w:rFonts w:ascii="Times New Roman" w:hAnsi="Times New Roman"/>
          <w:i/>
          <w:iCs/>
        </w:rPr>
        <w:t>Marsh</w:t>
      </w:r>
      <w:r>
        <w:rPr>
          <w:rFonts w:ascii="Times New Roman" w:hAnsi="Times New Roman"/>
        </w:rPr>
        <w:t xml:space="preserve"> was never intended to ap</w:t>
      </w:r>
      <w:r>
        <w:rPr>
          <w:rFonts w:ascii="Times New Roman" w:hAnsi="Times New Roman"/>
        </w:rPr>
        <w:t>ply to this kind of situ</w:t>
      </w:r>
      <w:r>
        <w:rPr>
          <w:rFonts w:ascii="Times New Roman" w:hAnsi="Times New Roman"/>
        </w:rPr>
        <w:t>a</w:t>
      </w:r>
      <w:r>
        <w:rPr>
          <w:rFonts w:ascii="Times New Roman" w:hAnsi="Times New Roman"/>
        </w:rPr>
        <w:t xml:space="preserve">tion.  </w:t>
      </w:r>
      <w:r>
        <w:rPr>
          <w:rFonts w:ascii="Times New Roman" w:hAnsi="Times New Roman"/>
          <w:i/>
          <w:iCs/>
        </w:rPr>
        <w:t>Marsh</w:t>
      </w:r>
      <w:r>
        <w:rPr>
          <w:rFonts w:ascii="Times New Roman" w:hAnsi="Times New Roman"/>
        </w:rPr>
        <w:t xml:space="preserve"> dealt with the very </w:t>
      </w:r>
      <w:proofErr w:type="gramStart"/>
      <w:r>
        <w:rPr>
          <w:rFonts w:ascii="Times New Roman" w:hAnsi="Times New Roman"/>
        </w:rPr>
        <w:t xml:space="preserve">special  </w:t>
      </w:r>
      <w:r>
        <w:rPr>
          <w:rFonts w:ascii="Times New Roman" w:hAnsi="Times New Roman"/>
        </w:rPr>
        <w:t>situation</w:t>
      </w:r>
      <w:proofErr w:type="gramEnd"/>
      <w:r>
        <w:rPr>
          <w:rFonts w:ascii="Times New Roman" w:hAnsi="Times New Roman"/>
        </w:rPr>
        <w:t xml:space="preserve"> of a company-owned town, complete with streets, alleys, sewers, stores, residences, and everything else that goes to make a town.  The particular company town involved was</w:t>
      </w:r>
      <w:r>
        <w:rPr>
          <w:rFonts w:ascii="Times New Roman" w:hAnsi="Times New Roman"/>
        </w:rPr>
        <w:t xml:space="preserve"> Chickasaw, Alabama, which, as we stated in the opinion, except for the fact that it 'is owned by the Gulf Shipbuilding Corporation . . . has all the characteristics of any other American town.  The property consists of residential buildings, streets, a sy</w:t>
      </w:r>
      <w:r>
        <w:rPr>
          <w:rFonts w:ascii="Times New Roman" w:hAnsi="Times New Roman"/>
        </w:rPr>
        <w:t>stem of sewers, a se</w:t>
      </w:r>
      <w:r>
        <w:rPr>
          <w:rFonts w:ascii="Times New Roman" w:hAnsi="Times New Roman"/>
        </w:rPr>
        <w:t>w</w:t>
      </w:r>
      <w:r>
        <w:rPr>
          <w:rFonts w:ascii="Times New Roman" w:hAnsi="Times New Roman"/>
        </w:rPr>
        <w:t>age disposal plant and a "business block" on which bus</w:t>
      </w:r>
      <w:r>
        <w:rPr>
          <w:rFonts w:ascii="Times New Roman" w:hAnsi="Times New Roman"/>
        </w:rPr>
        <w:t>i</w:t>
      </w:r>
      <w:r>
        <w:rPr>
          <w:rFonts w:ascii="Times New Roman" w:hAnsi="Times New Roman"/>
        </w:rPr>
        <w:t xml:space="preserve">ness places are situated.' </w:t>
      </w:r>
      <w:proofErr w:type="gramStart"/>
      <w:r>
        <w:rPr>
          <w:rFonts w:ascii="Times New Roman" w:hAnsi="Times New Roman"/>
          <w:i/>
          <w:iCs/>
        </w:rPr>
        <w:t>326 U.S., at 502</w:t>
      </w:r>
      <w:r>
        <w:rPr>
          <w:rFonts w:ascii="Times New Roman" w:hAnsi="Times New Roman"/>
        </w:rPr>
        <w:t>.</w:t>
      </w:r>
      <w:proofErr w:type="gramEnd"/>
      <w:r>
        <w:rPr>
          <w:rFonts w:ascii="Times New Roman" w:hAnsi="Times New Roman"/>
        </w:rPr>
        <w:t xml:space="preserve"> Again toward the end of the opinion we emphasized that 'the town of Chickasaw does not function differently from any other town.' </w:t>
      </w:r>
      <w:proofErr w:type="gramStart"/>
      <w:r>
        <w:rPr>
          <w:rFonts w:ascii="Times New Roman" w:hAnsi="Times New Roman"/>
          <w:i/>
          <w:iCs/>
        </w:rPr>
        <w:t>326 U</w:t>
      </w:r>
      <w:r>
        <w:rPr>
          <w:rFonts w:ascii="Times New Roman" w:hAnsi="Times New Roman"/>
          <w:i/>
          <w:iCs/>
        </w:rPr>
        <w:t>.S., at 508</w:t>
      </w:r>
      <w:r>
        <w:rPr>
          <w:rFonts w:ascii="Times New Roman" w:hAnsi="Times New Roman"/>
        </w:rPr>
        <w:t>.</w:t>
      </w:r>
      <w:proofErr w:type="gramEnd"/>
      <w:r>
        <w:rPr>
          <w:rFonts w:ascii="Times New Roman" w:hAnsi="Times New Roman"/>
        </w:rPr>
        <w:t xml:space="preserve">  I think it is fair to say that the basis on which the </w:t>
      </w:r>
      <w:r>
        <w:rPr>
          <w:rFonts w:ascii="Times New Roman" w:hAnsi="Times New Roman"/>
          <w:i/>
          <w:iCs/>
        </w:rPr>
        <w:t>Marsh</w:t>
      </w:r>
      <w:r>
        <w:rPr>
          <w:rFonts w:ascii="Times New Roman" w:hAnsi="Times New Roman"/>
        </w:rPr>
        <w:t xml:space="preserve"> decision rested was that the property involved encompassed an area that for all pra</w:t>
      </w:r>
      <w:r>
        <w:rPr>
          <w:rFonts w:ascii="Times New Roman" w:hAnsi="Times New Roman"/>
        </w:rPr>
        <w:t>c</w:t>
      </w:r>
      <w:r>
        <w:rPr>
          <w:rFonts w:ascii="Times New Roman" w:hAnsi="Times New Roman"/>
        </w:rPr>
        <w:t>tical purposes had been turned into a town; the area had all the attributes of a town and was exac</w:t>
      </w:r>
      <w:r>
        <w:rPr>
          <w:rFonts w:ascii="Times New Roman" w:hAnsi="Times New Roman"/>
        </w:rPr>
        <w:t xml:space="preserve">tly like any other town in Alabama." </w:t>
      </w:r>
      <w:proofErr w:type="gramStart"/>
      <w:r>
        <w:rPr>
          <w:rFonts w:ascii="Times New Roman" w:hAnsi="Times New Roman"/>
          <w:i/>
          <w:iCs/>
        </w:rPr>
        <w:t>391 U.S., at 330-331</w:t>
      </w:r>
      <w:r>
        <w:rPr>
          <w:rFonts w:ascii="Times New Roman" w:hAnsi="Times New Roman"/>
        </w:rPr>
        <w:t>.</w:t>
      </w:r>
      <w:proofErr w:type="gramEnd"/>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 xml:space="preserve">9   </w:t>
      </w:r>
      <w:r>
        <w:rPr>
          <w:rFonts w:ascii="Times New Roman" w:hAnsi="Times New Roman"/>
          <w:i/>
          <w:iCs/>
        </w:rPr>
        <w:t>Amalgamated Food Employees Union v. Logan Valley Plaza, 391 U.S. 308, 319 (1968)</w:t>
      </w:r>
      <w:r>
        <w:rPr>
          <w:rFonts w:ascii="Times New Roman" w:hAnsi="Times New Roman"/>
        </w:rPr>
        <w:t>.</w:t>
      </w:r>
    </w:p>
    <w:p w:rsidR="00000000" w:rsidRDefault="009C2E22">
      <w:pPr>
        <w:widowControl/>
        <w:ind w:left="600"/>
        <w:jc w:val="both"/>
        <w:rPr>
          <w:rFonts w:ascii="Times New Roman" w:hAnsi="Times New Roman"/>
        </w:rPr>
      </w:pPr>
      <w:r>
        <w:rPr>
          <w:rFonts w:ascii="Times New Roman" w:hAnsi="Times New Roman"/>
        </w:rPr>
        <w:t xml:space="preserve">10   As Mr. Justice Black was the author of the Court's opinion in </w:t>
      </w:r>
      <w:r>
        <w:rPr>
          <w:rFonts w:ascii="Times New Roman" w:hAnsi="Times New Roman"/>
          <w:i/>
          <w:iCs/>
        </w:rPr>
        <w:t>Marsh</w:t>
      </w:r>
      <w:r>
        <w:rPr>
          <w:rFonts w:ascii="Times New Roman" w:hAnsi="Times New Roman"/>
        </w:rPr>
        <w:t>, his analysis of its r</w:t>
      </w:r>
      <w:r>
        <w:rPr>
          <w:rFonts w:ascii="Times New Roman" w:hAnsi="Times New Roman"/>
        </w:rPr>
        <w:t>a</w:t>
      </w:r>
      <w:r>
        <w:rPr>
          <w:rFonts w:ascii="Times New Roman" w:hAnsi="Times New Roman"/>
        </w:rPr>
        <w:t>tionale is esp</w:t>
      </w:r>
      <w:r>
        <w:rPr>
          <w:rFonts w:ascii="Times New Roman" w:hAnsi="Times New Roman"/>
        </w:rPr>
        <w:t>e</w:t>
      </w:r>
      <w:r>
        <w:rPr>
          <w:rFonts w:ascii="Times New Roman" w:hAnsi="Times New Roman"/>
        </w:rPr>
        <w:t>cially meaningful.</w:t>
      </w:r>
    </w:p>
    <w:p w:rsidR="00000000" w:rsidRDefault="009C2E22">
      <w:pPr>
        <w:widowControl/>
        <w:spacing w:before="120"/>
        <w:ind w:firstLine="360"/>
        <w:jc w:val="both"/>
        <w:rPr>
          <w:rFonts w:ascii="Times New Roman" w:hAnsi="Times New Roman"/>
        </w:rPr>
      </w:pPr>
      <w:r>
        <w:rPr>
          <w:rFonts w:ascii="Times New Roman" w:hAnsi="Times New Roman"/>
        </w:rPr>
        <w:t xml:space="preserve">The holding in </w:t>
      </w:r>
      <w:r>
        <w:rPr>
          <w:rFonts w:ascii="Times New Roman" w:hAnsi="Times New Roman"/>
          <w:i/>
          <w:iCs/>
        </w:rPr>
        <w:t>Logan Valley</w:t>
      </w:r>
      <w:r>
        <w:rPr>
          <w:rFonts w:ascii="Times New Roman" w:hAnsi="Times New Roman"/>
        </w:rPr>
        <w:t xml:space="preserve"> was not dependent upon the suggestion that the privately owned streets and sidewalks of a business district or a shopping center are the equivalent, for </w:t>
      </w:r>
      <w:r>
        <w:rPr>
          <w:rFonts w:ascii="Times New Roman" w:hAnsi="Times New Roman"/>
          <w:i/>
          <w:iCs/>
        </w:rPr>
        <w:t>First Amendment</w:t>
      </w:r>
      <w:r>
        <w:rPr>
          <w:rFonts w:ascii="Times New Roman" w:hAnsi="Times New Roman"/>
        </w:rPr>
        <w:t xml:space="preserve"> purposes, of m</w:t>
      </w:r>
      <w:r>
        <w:rPr>
          <w:rFonts w:ascii="Times New Roman" w:hAnsi="Times New Roman"/>
        </w:rPr>
        <w:t>u</w:t>
      </w:r>
      <w:r>
        <w:rPr>
          <w:rFonts w:ascii="Times New Roman" w:hAnsi="Times New Roman"/>
        </w:rPr>
        <w:t xml:space="preserve">nicipally owned streets </w:t>
      </w:r>
      <w:r>
        <w:rPr>
          <w:rFonts w:ascii="Times New Roman" w:hAnsi="Times New Roman"/>
        </w:rPr>
        <w:t xml:space="preserve">and sidewalks. </w:t>
      </w:r>
      <w:r>
        <w:rPr>
          <w:rFonts w:ascii="Times New Roman" w:hAnsi="Times New Roman"/>
        </w:rPr>
        <w:t>No such expa</w:t>
      </w:r>
      <w:r>
        <w:rPr>
          <w:rFonts w:ascii="Times New Roman" w:hAnsi="Times New Roman"/>
        </w:rPr>
        <w:t>n</w:t>
      </w:r>
      <w:r>
        <w:rPr>
          <w:rFonts w:ascii="Times New Roman" w:hAnsi="Times New Roman"/>
        </w:rPr>
        <w:t>sive reading of the opinion of the Court is necessary or appropriate.  The opinion was carefully phrased to limit its holding to the picketing involved, where the picketing was "directly related in its pu</w:t>
      </w:r>
      <w:r>
        <w:rPr>
          <w:rFonts w:ascii="Times New Roman" w:hAnsi="Times New Roman"/>
        </w:rPr>
        <w:t>r</w:t>
      </w:r>
      <w:r>
        <w:rPr>
          <w:rFonts w:ascii="Times New Roman" w:hAnsi="Times New Roman"/>
        </w:rPr>
        <w:t xml:space="preserve">pose to the </w:t>
      </w:r>
      <w:r>
        <w:rPr>
          <w:rFonts w:ascii="Times New Roman" w:hAnsi="Times New Roman"/>
        </w:rPr>
        <w:t xml:space="preserve">use to which the shopping center property was being put," </w:t>
      </w:r>
      <w:r>
        <w:rPr>
          <w:rFonts w:ascii="Times New Roman" w:hAnsi="Times New Roman"/>
          <w:i/>
          <w:iCs/>
        </w:rPr>
        <w:t>391 U.S., at 320 n. 9</w:t>
      </w:r>
      <w:r>
        <w:rPr>
          <w:rFonts w:ascii="Times New Roman" w:hAnsi="Times New Roman"/>
        </w:rPr>
        <w:t>, and where the store was located in the center of a large private enclave with the consequence that no other reasonable opportunities for the pic</w:t>
      </w:r>
      <w:r>
        <w:rPr>
          <w:rFonts w:ascii="Times New Roman" w:hAnsi="Times New Roman"/>
        </w:rPr>
        <w:t>k</w:t>
      </w:r>
      <w:r>
        <w:rPr>
          <w:rFonts w:ascii="Times New Roman" w:hAnsi="Times New Roman"/>
        </w:rPr>
        <w:t>ets to convey their message to</w:t>
      </w:r>
      <w:r>
        <w:rPr>
          <w:rFonts w:ascii="Times New Roman" w:hAnsi="Times New Roman"/>
        </w:rPr>
        <w:t xml:space="preserve"> their intended audience were available.</w:t>
      </w:r>
    </w:p>
    <w:p w:rsidR="00000000" w:rsidRDefault="009C2E22">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Neither of these elements is present in the case now before the Court.</w:t>
      </w:r>
    </w:p>
    <w:p w:rsidR="00000000" w:rsidRDefault="009C2E22">
      <w:pPr>
        <w:widowControl/>
        <w:spacing w:before="120"/>
        <w:ind w:firstLine="360"/>
        <w:jc w:val="both"/>
        <w:rPr>
          <w:rFonts w:ascii="Times New Roman" w:hAnsi="Times New Roman"/>
        </w:rPr>
      </w:pPr>
      <w:r>
        <w:rPr>
          <w:rFonts w:ascii="Times New Roman" w:hAnsi="Times New Roman"/>
        </w:rPr>
        <w:t>A</w:t>
      </w:r>
    </w:p>
    <w:p w:rsidR="00000000" w:rsidRDefault="009C2E22">
      <w:pPr>
        <w:widowControl/>
        <w:spacing w:before="120"/>
        <w:ind w:firstLine="360"/>
        <w:jc w:val="both"/>
        <w:rPr>
          <w:rFonts w:ascii="Times New Roman" w:hAnsi="Times New Roman"/>
        </w:rPr>
      </w:pPr>
      <w:r>
        <w:rPr>
          <w:rFonts w:ascii="Times New Roman" w:hAnsi="Times New Roman"/>
        </w:rPr>
        <w:t>The handbilling by respondents in the malls of Lloyd Center had no relation to any purpose for which the center was built and being u</w:t>
      </w:r>
      <w:r>
        <w:rPr>
          <w:rFonts w:ascii="Times New Roman" w:hAnsi="Times New Roman"/>
        </w:rPr>
        <w:t xml:space="preserve">sed. </w:t>
      </w:r>
      <w:r>
        <w:rPr>
          <w:rFonts w:ascii="Times New Roman" w:hAnsi="Times New Roman"/>
          <w:sz w:val="16"/>
          <w:szCs w:val="16"/>
          <w:vertAlign w:val="superscript"/>
        </w:rPr>
        <w:t>11</w:t>
      </w:r>
      <w:r>
        <w:rPr>
          <w:rFonts w:ascii="Times New Roman" w:hAnsi="Times New Roman"/>
        </w:rPr>
        <w:t xml:space="preserve"> It is nevertheless argued by respondents that, since the Center is open to the public, the pr</w:t>
      </w:r>
      <w:r>
        <w:rPr>
          <w:rFonts w:ascii="Times New Roman" w:hAnsi="Times New Roman"/>
        </w:rPr>
        <w:t>i</w:t>
      </w:r>
      <w:r>
        <w:rPr>
          <w:rFonts w:ascii="Times New Roman" w:hAnsi="Times New Roman"/>
        </w:rPr>
        <w:t xml:space="preserve">vate owner cannot enforce a restriction against handbilling on the premises.  The thrust of this argument is considerably broader than the rationale of </w:t>
      </w:r>
      <w:r>
        <w:rPr>
          <w:rFonts w:ascii="Times New Roman" w:hAnsi="Times New Roman"/>
          <w:i/>
          <w:iCs/>
        </w:rPr>
        <w:t>Lo</w:t>
      </w:r>
      <w:r>
        <w:rPr>
          <w:rFonts w:ascii="Times New Roman" w:hAnsi="Times New Roman"/>
          <w:i/>
          <w:iCs/>
        </w:rPr>
        <w:t>gan Valley</w:t>
      </w:r>
      <w:r>
        <w:rPr>
          <w:rFonts w:ascii="Times New Roman" w:hAnsi="Times New Roman"/>
        </w:rPr>
        <w:t>.  It requires no relationship, direct or ind</w:t>
      </w:r>
      <w:r>
        <w:rPr>
          <w:rFonts w:ascii="Times New Roman" w:hAnsi="Times New Roman"/>
        </w:rPr>
        <w:t>i</w:t>
      </w:r>
      <w:r>
        <w:rPr>
          <w:rFonts w:ascii="Times New Roman" w:hAnsi="Times New Roman"/>
        </w:rPr>
        <w:t xml:space="preserve">rect, between the purpose of the expressive activity and the business </w:t>
      </w:r>
      <w:r>
        <w:rPr>
          <w:rFonts w:ascii="Times New Roman" w:hAnsi="Times New Roman"/>
        </w:rPr>
        <w:t>of the shopping center. The me</w:t>
      </w:r>
      <w:r>
        <w:rPr>
          <w:rFonts w:ascii="Times New Roman" w:hAnsi="Times New Roman"/>
        </w:rPr>
        <w:t>s</w:t>
      </w:r>
      <w:r>
        <w:rPr>
          <w:rFonts w:ascii="Times New Roman" w:hAnsi="Times New Roman"/>
        </w:rPr>
        <w:t>sage sought to be conveyed by respondents was directed to all me</w:t>
      </w:r>
      <w:r>
        <w:rPr>
          <w:rFonts w:ascii="Times New Roman" w:hAnsi="Times New Roman"/>
        </w:rPr>
        <w:t>m</w:t>
      </w:r>
      <w:r>
        <w:rPr>
          <w:rFonts w:ascii="Times New Roman" w:hAnsi="Times New Roman"/>
        </w:rPr>
        <w:t>bers of the public, not</w:t>
      </w:r>
      <w:r>
        <w:rPr>
          <w:rFonts w:ascii="Times New Roman" w:hAnsi="Times New Roman"/>
        </w:rPr>
        <w:t xml:space="preserve"> solely to patrons of Lloyd Center or of any of its operations.  Respondents could have di</w:t>
      </w:r>
      <w:r>
        <w:rPr>
          <w:rFonts w:ascii="Times New Roman" w:hAnsi="Times New Roman"/>
        </w:rPr>
        <w:t>s</w:t>
      </w:r>
      <w:r>
        <w:rPr>
          <w:rFonts w:ascii="Times New Roman" w:hAnsi="Times New Roman"/>
        </w:rPr>
        <w:t>tributed these handbills on any public street, on any pu</w:t>
      </w:r>
      <w:r>
        <w:rPr>
          <w:rFonts w:ascii="Times New Roman" w:hAnsi="Times New Roman"/>
        </w:rPr>
        <w:t>b</w:t>
      </w:r>
      <w:r>
        <w:rPr>
          <w:rFonts w:ascii="Times New Roman" w:hAnsi="Times New Roman"/>
        </w:rPr>
        <w:t>lic sidewalk, in any public park, or in any public building in the city of Portland.</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11   The injunction issued against Lloyd is co</w:t>
      </w:r>
      <w:r>
        <w:rPr>
          <w:rFonts w:ascii="Times New Roman" w:hAnsi="Times New Roman"/>
        </w:rPr>
        <w:t>m</w:t>
      </w:r>
      <w:r>
        <w:rPr>
          <w:rFonts w:ascii="Times New Roman" w:hAnsi="Times New Roman"/>
        </w:rPr>
        <w:t>prehensive.  It enjoins Lloyd (and others in active concert or pa</w:t>
      </w:r>
      <w:r>
        <w:rPr>
          <w:rFonts w:ascii="Times New Roman" w:hAnsi="Times New Roman"/>
        </w:rPr>
        <w:t>r</w:t>
      </w:r>
      <w:r>
        <w:rPr>
          <w:rFonts w:ascii="Times New Roman" w:hAnsi="Times New Roman"/>
        </w:rPr>
        <w:t>ticipation with it) from "preventing or interfering with the distribution of non-commercial handbills in a peaceful and orderly manner in the m</w:t>
      </w:r>
      <w:r>
        <w:rPr>
          <w:rFonts w:ascii="Times New Roman" w:hAnsi="Times New Roman"/>
        </w:rPr>
        <w:t>alls and walkways within Lloyd Center at times when they are open to general pu</w:t>
      </w:r>
      <w:r>
        <w:rPr>
          <w:rFonts w:ascii="Times New Roman" w:hAnsi="Times New Roman"/>
        </w:rPr>
        <w:t>b</w:t>
      </w:r>
      <w:r>
        <w:rPr>
          <w:rFonts w:ascii="Times New Roman" w:hAnsi="Times New Roman"/>
        </w:rPr>
        <w:t xml:space="preserve">lic access." There is no limitation as to type of literature distributed except that it must be "non-commercial." Nor, indeed, is there any limitation in this injunction as to </w:t>
      </w:r>
      <w:r>
        <w:rPr>
          <w:rFonts w:ascii="Times New Roman" w:hAnsi="Times New Roman"/>
        </w:rPr>
        <w:t>the number of persons pa</w:t>
      </w:r>
      <w:r>
        <w:rPr>
          <w:rFonts w:ascii="Times New Roman" w:hAnsi="Times New Roman"/>
        </w:rPr>
        <w:t>r</w:t>
      </w:r>
      <w:r>
        <w:rPr>
          <w:rFonts w:ascii="Times New Roman" w:hAnsi="Times New Roman"/>
        </w:rPr>
        <w:t>ticipating in such activities or the frequency thereof.  Irrespective of how controversial, offe</w:t>
      </w:r>
      <w:r>
        <w:rPr>
          <w:rFonts w:ascii="Times New Roman" w:hAnsi="Times New Roman"/>
        </w:rPr>
        <w:t>n</w:t>
      </w:r>
      <w:r>
        <w:rPr>
          <w:rFonts w:ascii="Times New Roman" w:hAnsi="Times New Roman"/>
        </w:rPr>
        <w:t>sive, distracting, or extensive the distributions may be, Lloyd has been ordered to allow all no</w:t>
      </w:r>
      <w:r>
        <w:rPr>
          <w:rFonts w:ascii="Times New Roman" w:hAnsi="Times New Roman"/>
        </w:rPr>
        <w:t>n</w:t>
      </w:r>
      <w:r>
        <w:rPr>
          <w:rFonts w:ascii="Times New Roman" w:hAnsi="Times New Roman"/>
        </w:rPr>
        <w:t xml:space="preserve">commercial </w:t>
      </w:r>
      <w:proofErr w:type="gramStart"/>
      <w:r>
        <w:rPr>
          <w:rFonts w:ascii="Times New Roman" w:hAnsi="Times New Roman"/>
        </w:rPr>
        <w:t>handbilling which</w:t>
      </w:r>
      <w:proofErr w:type="gramEnd"/>
      <w:r>
        <w:rPr>
          <w:rFonts w:ascii="Times New Roman" w:hAnsi="Times New Roman"/>
        </w:rPr>
        <w:t xml:space="preserve"> anyone d</w:t>
      </w:r>
      <w:r>
        <w:rPr>
          <w:rFonts w:ascii="Times New Roman" w:hAnsi="Times New Roman"/>
        </w:rPr>
        <w:t>esires to undertake within its private premises.</w:t>
      </w:r>
    </w:p>
    <w:p w:rsidR="00000000" w:rsidRDefault="009C2E22">
      <w:pPr>
        <w:widowControl/>
        <w:spacing w:before="120"/>
        <w:ind w:firstLine="360"/>
        <w:jc w:val="both"/>
        <w:rPr>
          <w:rFonts w:ascii="Times New Roman" w:hAnsi="Times New Roman"/>
        </w:rPr>
      </w:pPr>
      <w:r>
        <w:rPr>
          <w:rFonts w:ascii="Times New Roman" w:hAnsi="Times New Roman"/>
        </w:rPr>
        <w:t>Respondents' argument, even if otherwise meritor</w:t>
      </w:r>
      <w:r>
        <w:rPr>
          <w:rFonts w:ascii="Times New Roman" w:hAnsi="Times New Roman"/>
        </w:rPr>
        <w:t>i</w:t>
      </w:r>
      <w:r>
        <w:rPr>
          <w:rFonts w:ascii="Times New Roman" w:hAnsi="Times New Roman"/>
        </w:rPr>
        <w:t>ous, misapprehends the scope of the invitation extended to the public.  The invitation is to come to the Center to do business with the tenants.  It is true t</w:t>
      </w:r>
      <w:r>
        <w:rPr>
          <w:rFonts w:ascii="Times New Roman" w:hAnsi="Times New Roman"/>
        </w:rPr>
        <w:t xml:space="preserve">hat facilities at the Center are used for certain meetings and </w:t>
      </w:r>
      <w:r>
        <w:rPr>
          <w:rFonts w:ascii="Times New Roman" w:hAnsi="Times New Roman"/>
        </w:rPr>
        <w:t>for various promotional activities.  The obvious purpose, recognized widely as legitimate and responsible business activity, is to bring potential shoppers to the Center, to create a f</w:t>
      </w:r>
      <w:r>
        <w:rPr>
          <w:rFonts w:ascii="Times New Roman" w:hAnsi="Times New Roman"/>
        </w:rPr>
        <w:t>a</w:t>
      </w:r>
      <w:r>
        <w:rPr>
          <w:rFonts w:ascii="Times New Roman" w:hAnsi="Times New Roman"/>
        </w:rPr>
        <w:t>vorable impression, and to generate goodwill.  There is no open-ended invitation to the public to use the Center for any and all purposes, however incompatible with the interests of both the stores and the shoppers whom they serve.</w:t>
      </w:r>
    </w:p>
    <w:p w:rsidR="00000000" w:rsidRDefault="009C2E22">
      <w:pPr>
        <w:widowControl/>
        <w:spacing w:before="120"/>
        <w:ind w:firstLine="360"/>
        <w:jc w:val="both"/>
        <w:rPr>
          <w:rFonts w:ascii="Times New Roman" w:hAnsi="Times New Roman"/>
        </w:rPr>
      </w:pPr>
      <w:r>
        <w:rPr>
          <w:rFonts w:ascii="Times New Roman" w:hAnsi="Times New Roman"/>
        </w:rPr>
        <w:t>MR. JUSTICE WHITE, diss</w:t>
      </w:r>
      <w:r>
        <w:rPr>
          <w:rFonts w:ascii="Times New Roman" w:hAnsi="Times New Roman"/>
        </w:rPr>
        <w:t xml:space="preserve">enting in </w:t>
      </w:r>
      <w:r>
        <w:rPr>
          <w:rFonts w:ascii="Times New Roman" w:hAnsi="Times New Roman"/>
          <w:i/>
          <w:iCs/>
        </w:rPr>
        <w:t>Logan Valley</w:t>
      </w:r>
      <w:r>
        <w:rPr>
          <w:rFonts w:ascii="Times New Roman" w:hAnsi="Times New Roman"/>
        </w:rPr>
        <w:t>, noted the limited scope of a shopping center's invitation to the public:</w:t>
      </w:r>
    </w:p>
    <w:p w:rsidR="00000000" w:rsidRDefault="009C2E22">
      <w:pPr>
        <w:widowControl/>
        <w:spacing w:before="120"/>
        <w:ind w:firstLine="360"/>
        <w:jc w:val="both"/>
        <w:rPr>
          <w:rFonts w:ascii="Times New Roman" w:hAnsi="Times New Roman"/>
        </w:rPr>
      </w:pPr>
      <w:r>
        <w:rPr>
          <w:rFonts w:ascii="Times New Roman" w:hAnsi="Times New Roman"/>
        </w:rPr>
        <w:t xml:space="preserve">"In no sense are any parts of the shopping center dedicated to the public for general purposes . . </w:t>
      </w:r>
      <w:proofErr w:type="gramStart"/>
      <w:r>
        <w:rPr>
          <w:rFonts w:ascii="Times New Roman" w:hAnsi="Times New Roman"/>
        </w:rPr>
        <w:t>. .</w:t>
      </w:r>
      <w:proofErr w:type="gramEnd"/>
      <w:r>
        <w:rPr>
          <w:rFonts w:ascii="Times New Roman" w:hAnsi="Times New Roman"/>
        </w:rPr>
        <w:t xml:space="preserve">  The public is i</w:t>
      </w:r>
      <w:r>
        <w:rPr>
          <w:rFonts w:ascii="Times New Roman" w:hAnsi="Times New Roman"/>
        </w:rPr>
        <w:t>n</w:t>
      </w:r>
      <w:r>
        <w:rPr>
          <w:rFonts w:ascii="Times New Roman" w:hAnsi="Times New Roman"/>
        </w:rPr>
        <w:t>vited to the premises but only in order</w:t>
      </w:r>
      <w:r>
        <w:rPr>
          <w:rFonts w:ascii="Times New Roman" w:hAnsi="Times New Roman"/>
        </w:rPr>
        <w:t xml:space="preserve"> to do business with those who maintain establishments there.  The invitation is to shop for the </w:t>
      </w:r>
      <w:proofErr w:type="gramStart"/>
      <w:r>
        <w:rPr>
          <w:rFonts w:ascii="Times New Roman" w:hAnsi="Times New Roman"/>
        </w:rPr>
        <w:t>products which</w:t>
      </w:r>
      <w:proofErr w:type="gramEnd"/>
      <w:r>
        <w:rPr>
          <w:rFonts w:ascii="Times New Roman" w:hAnsi="Times New Roman"/>
        </w:rPr>
        <w:t xml:space="preserve"> are sold.  There is no general invitation to use the parking lot, the pickup zone, or the </w:t>
      </w:r>
      <w:r>
        <w:rPr>
          <w:rFonts w:ascii="Times New Roman" w:hAnsi="Times New Roman"/>
        </w:rPr>
        <w:t>sid</w:t>
      </w:r>
      <w:r>
        <w:rPr>
          <w:rFonts w:ascii="Times New Roman" w:hAnsi="Times New Roman"/>
        </w:rPr>
        <w:t>e</w:t>
      </w:r>
      <w:r>
        <w:rPr>
          <w:rFonts w:ascii="Times New Roman" w:hAnsi="Times New Roman"/>
        </w:rPr>
        <w:t xml:space="preserve">walk except as an adjunct to shopping. </w:t>
      </w:r>
      <w:r>
        <w:rPr>
          <w:rFonts w:ascii="Times New Roman" w:hAnsi="Times New Roman"/>
        </w:rPr>
        <w:t xml:space="preserve">No one is invited to use the parking lot as a place to park his car while he goes elsewhere to work.  The driveways and lanes for auto traffic are not offered for use as general thoroughfares leading from one public street to another.  Those driveways and </w:t>
      </w:r>
      <w:r>
        <w:rPr>
          <w:rFonts w:ascii="Times New Roman" w:hAnsi="Times New Roman"/>
        </w:rPr>
        <w:t>par</w:t>
      </w:r>
      <w:r>
        <w:rPr>
          <w:rFonts w:ascii="Times New Roman" w:hAnsi="Times New Roman"/>
        </w:rPr>
        <w:t>k</w:t>
      </w:r>
      <w:r>
        <w:rPr>
          <w:rFonts w:ascii="Times New Roman" w:hAnsi="Times New Roman"/>
        </w:rPr>
        <w:t>ing spaces are not public streets and thus available for p</w:t>
      </w:r>
      <w:r>
        <w:rPr>
          <w:rFonts w:ascii="Times New Roman" w:hAnsi="Times New Roman"/>
        </w:rPr>
        <w:t>a</w:t>
      </w:r>
      <w:r>
        <w:rPr>
          <w:rFonts w:ascii="Times New Roman" w:hAnsi="Times New Roman"/>
        </w:rPr>
        <w:t>rades, pu</w:t>
      </w:r>
      <w:r>
        <w:rPr>
          <w:rFonts w:ascii="Times New Roman" w:hAnsi="Times New Roman"/>
        </w:rPr>
        <w:t>b</w:t>
      </w:r>
      <w:r>
        <w:rPr>
          <w:rFonts w:ascii="Times New Roman" w:hAnsi="Times New Roman"/>
        </w:rPr>
        <w:t xml:space="preserve">lic meetings, or other activities for which public streets are used." </w:t>
      </w:r>
      <w:proofErr w:type="gramStart"/>
      <w:r>
        <w:rPr>
          <w:rFonts w:ascii="Times New Roman" w:hAnsi="Times New Roman"/>
          <w:i/>
          <w:iCs/>
        </w:rPr>
        <w:t>391 U.S., at 338</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It is noteworthy that respondents' argument based on the Center's being "open to the public" wo</w:t>
      </w:r>
      <w:r>
        <w:rPr>
          <w:rFonts w:ascii="Times New Roman" w:hAnsi="Times New Roman"/>
        </w:rPr>
        <w:t>uld apply in varying degrees to most retail stores and service esta</w:t>
      </w:r>
      <w:r>
        <w:rPr>
          <w:rFonts w:ascii="Times New Roman" w:hAnsi="Times New Roman"/>
        </w:rPr>
        <w:t>b</w:t>
      </w:r>
      <w:r>
        <w:rPr>
          <w:rFonts w:ascii="Times New Roman" w:hAnsi="Times New Roman"/>
        </w:rPr>
        <w:t>lishments across the country.  They are all open to the public in the sense that customers and potential custo</w:t>
      </w:r>
      <w:r>
        <w:rPr>
          <w:rFonts w:ascii="Times New Roman" w:hAnsi="Times New Roman"/>
        </w:rPr>
        <w:t>m</w:t>
      </w:r>
      <w:r>
        <w:rPr>
          <w:rFonts w:ascii="Times New Roman" w:hAnsi="Times New Roman"/>
        </w:rPr>
        <w:t>ers are invited and encouraged to enter.  In terms of b</w:t>
      </w:r>
      <w:r>
        <w:rPr>
          <w:rFonts w:ascii="Times New Roman" w:hAnsi="Times New Roman"/>
        </w:rPr>
        <w:t>e</w:t>
      </w:r>
      <w:r>
        <w:rPr>
          <w:rFonts w:ascii="Times New Roman" w:hAnsi="Times New Roman"/>
        </w:rPr>
        <w:t xml:space="preserve">ing open to the public, there are differences only </w:t>
      </w:r>
      <w:r>
        <w:rPr>
          <w:rFonts w:ascii="Times New Roman" w:hAnsi="Times New Roman"/>
        </w:rPr>
        <w:t>of d</w:t>
      </w:r>
      <w:r>
        <w:rPr>
          <w:rFonts w:ascii="Times New Roman" w:hAnsi="Times New Roman"/>
        </w:rPr>
        <w:t>e</w:t>
      </w:r>
      <w:r>
        <w:rPr>
          <w:rFonts w:ascii="Times New Roman" w:hAnsi="Times New Roman"/>
        </w:rPr>
        <w:t>gree -- not of principle -- between a free-standing store and one located in a shopping center, between a small store and a large one, between a single store with some malls and open areas designed to attract cu</w:t>
      </w:r>
      <w:r>
        <w:rPr>
          <w:rFonts w:ascii="Times New Roman" w:hAnsi="Times New Roman"/>
        </w:rPr>
        <w:t>s</w:t>
      </w:r>
      <w:r>
        <w:rPr>
          <w:rFonts w:ascii="Times New Roman" w:hAnsi="Times New Roman"/>
        </w:rPr>
        <w:t>tomers and Lloyd Center with its elaborate malls and interior lan</w:t>
      </w:r>
      <w:r>
        <w:rPr>
          <w:rFonts w:ascii="Times New Roman" w:hAnsi="Times New Roman"/>
        </w:rPr>
        <w:t>d</w:t>
      </w:r>
      <w:r>
        <w:rPr>
          <w:rFonts w:ascii="Times New Roman" w:hAnsi="Times New Roman"/>
        </w:rPr>
        <w:t>scaping.</w:t>
      </w:r>
    </w:p>
    <w:p w:rsidR="00000000" w:rsidRDefault="009C2E22">
      <w:pPr>
        <w:widowControl/>
        <w:spacing w:before="120"/>
        <w:ind w:firstLine="360"/>
        <w:jc w:val="both"/>
        <w:rPr>
          <w:rFonts w:ascii="Times New Roman" w:hAnsi="Times New Roman"/>
        </w:rPr>
      </w:pPr>
      <w:r>
        <w:rPr>
          <w:rFonts w:ascii="Times New Roman" w:hAnsi="Times New Roman"/>
        </w:rPr>
        <w:t>B</w:t>
      </w:r>
    </w:p>
    <w:p w:rsidR="00000000" w:rsidRDefault="009C2E22">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 xml:space="preserve">A further fact, distinguishing the present case from </w:t>
      </w:r>
      <w:r>
        <w:rPr>
          <w:rFonts w:ascii="Times New Roman" w:hAnsi="Times New Roman"/>
          <w:i/>
          <w:iCs/>
        </w:rPr>
        <w:t>Logan Valley</w:t>
      </w:r>
      <w:r>
        <w:rPr>
          <w:rFonts w:ascii="Times New Roman" w:hAnsi="Times New Roman"/>
        </w:rPr>
        <w:t>, is that the Union pickets in that case would have been deprived of all reasonable opportunity t</w:t>
      </w:r>
      <w:r>
        <w:rPr>
          <w:rFonts w:ascii="Times New Roman" w:hAnsi="Times New Roman"/>
        </w:rPr>
        <w:t xml:space="preserve">o convey their message to patrons of the Weis store had they been denied access to the shopping center. </w:t>
      </w:r>
      <w:proofErr w:type="gramStart"/>
      <w:r>
        <w:rPr>
          <w:rFonts w:ascii="Times New Roman" w:hAnsi="Times New Roman"/>
          <w:sz w:val="16"/>
          <w:szCs w:val="16"/>
          <w:vertAlign w:val="superscript"/>
        </w:rPr>
        <w:t>12</w:t>
      </w:r>
      <w:r>
        <w:rPr>
          <w:rFonts w:ascii="Times New Roman" w:hAnsi="Times New Roman"/>
        </w:rPr>
        <w:t xml:space="preserve">  </w:t>
      </w:r>
      <w:r>
        <w:rPr>
          <w:rFonts w:ascii="Times New Roman" w:hAnsi="Times New Roman"/>
        </w:rPr>
        <w:t>The</w:t>
      </w:r>
      <w:proofErr w:type="gramEnd"/>
      <w:r>
        <w:rPr>
          <w:rFonts w:ascii="Times New Roman" w:hAnsi="Times New Roman"/>
        </w:rPr>
        <w:t xml:space="preserve"> situation at Lloyd Center was notably different.  </w:t>
      </w:r>
      <w:proofErr w:type="gramStart"/>
      <w:r>
        <w:rPr>
          <w:rFonts w:ascii="Times New Roman" w:hAnsi="Times New Roman"/>
        </w:rPr>
        <w:t>The central building complex was surrounded by public sidewalks</w:t>
      </w:r>
      <w:proofErr w:type="gramEnd"/>
      <w:r>
        <w:rPr>
          <w:rFonts w:ascii="Times New Roman" w:hAnsi="Times New Roman"/>
        </w:rPr>
        <w:t xml:space="preserve">, totaling 66 linear </w:t>
      </w:r>
      <w:r>
        <w:rPr>
          <w:rFonts w:ascii="Times New Roman" w:hAnsi="Times New Roman"/>
        </w:rPr>
        <w:t>blocks. All pe</w:t>
      </w:r>
      <w:r>
        <w:rPr>
          <w:rFonts w:ascii="Times New Roman" w:hAnsi="Times New Roman"/>
        </w:rPr>
        <w:t>r</w:t>
      </w:r>
      <w:r>
        <w:rPr>
          <w:rFonts w:ascii="Times New Roman" w:hAnsi="Times New Roman"/>
        </w:rPr>
        <w:t>sons who enter or leave the private areas within the co</w:t>
      </w:r>
      <w:r>
        <w:rPr>
          <w:rFonts w:ascii="Times New Roman" w:hAnsi="Times New Roman"/>
        </w:rPr>
        <w:t>m</w:t>
      </w:r>
      <w:r>
        <w:rPr>
          <w:rFonts w:ascii="Times New Roman" w:hAnsi="Times New Roman"/>
        </w:rPr>
        <w:t>plex must cross public streets and sid</w:t>
      </w:r>
      <w:r>
        <w:rPr>
          <w:rFonts w:ascii="Times New Roman" w:hAnsi="Times New Roman"/>
        </w:rPr>
        <w:t>e</w:t>
      </w:r>
      <w:r>
        <w:rPr>
          <w:rFonts w:ascii="Times New Roman" w:hAnsi="Times New Roman"/>
        </w:rPr>
        <w:t xml:space="preserve">walks, either on foot or in automobiles.  When moving to and from the </w:t>
      </w:r>
      <w:proofErr w:type="gramStart"/>
      <w:r>
        <w:rPr>
          <w:rFonts w:ascii="Times New Roman" w:hAnsi="Times New Roman"/>
        </w:rPr>
        <w:t>pr</w:t>
      </w:r>
      <w:r>
        <w:rPr>
          <w:rFonts w:ascii="Times New Roman" w:hAnsi="Times New Roman"/>
        </w:rPr>
        <w:t>i</w:t>
      </w:r>
      <w:r>
        <w:rPr>
          <w:rFonts w:ascii="Times New Roman" w:hAnsi="Times New Roman"/>
        </w:rPr>
        <w:t xml:space="preserve">vately  </w:t>
      </w:r>
      <w:r>
        <w:rPr>
          <w:rFonts w:ascii="Times New Roman" w:hAnsi="Times New Roman"/>
        </w:rPr>
        <w:t>owned</w:t>
      </w:r>
      <w:proofErr w:type="gramEnd"/>
      <w:r>
        <w:rPr>
          <w:rFonts w:ascii="Times New Roman" w:hAnsi="Times New Roman"/>
        </w:rPr>
        <w:t xml:space="preserve"> parking lots, automobiles are required by law to come to a complete stop.  Handbills may be di</w:t>
      </w:r>
      <w:r>
        <w:rPr>
          <w:rFonts w:ascii="Times New Roman" w:hAnsi="Times New Roman"/>
        </w:rPr>
        <w:t>s</w:t>
      </w:r>
      <w:r>
        <w:rPr>
          <w:rFonts w:ascii="Times New Roman" w:hAnsi="Times New Roman"/>
        </w:rPr>
        <w:t>tributed conveniently to p</w:t>
      </w:r>
      <w:r>
        <w:rPr>
          <w:rFonts w:ascii="Times New Roman" w:hAnsi="Times New Roman"/>
        </w:rPr>
        <w:t>e</w:t>
      </w:r>
      <w:r>
        <w:rPr>
          <w:rFonts w:ascii="Times New Roman" w:hAnsi="Times New Roman"/>
        </w:rPr>
        <w:t>destrians, and also to occ</w:t>
      </w:r>
      <w:r>
        <w:rPr>
          <w:rFonts w:ascii="Times New Roman" w:hAnsi="Times New Roman"/>
        </w:rPr>
        <w:t>u</w:t>
      </w:r>
      <w:r>
        <w:rPr>
          <w:rFonts w:ascii="Times New Roman" w:hAnsi="Times New Roman"/>
        </w:rPr>
        <w:t>pants of automobiles, from these public sidewalks and streets. Indeed, r</w:t>
      </w:r>
      <w:r>
        <w:rPr>
          <w:rFonts w:ascii="Times New Roman" w:hAnsi="Times New Roman"/>
        </w:rPr>
        <w:t>e</w:t>
      </w:r>
      <w:r>
        <w:rPr>
          <w:rFonts w:ascii="Times New Roman" w:hAnsi="Times New Roman"/>
        </w:rPr>
        <w:t>spondents moved to these p</w:t>
      </w:r>
      <w:r>
        <w:rPr>
          <w:rFonts w:ascii="Times New Roman" w:hAnsi="Times New Roman"/>
        </w:rPr>
        <w:t>ublic areas and continued distribution of their handbills after being r</w:t>
      </w:r>
      <w:r>
        <w:rPr>
          <w:rFonts w:ascii="Times New Roman" w:hAnsi="Times New Roman"/>
        </w:rPr>
        <w:t>e</w:t>
      </w:r>
      <w:r>
        <w:rPr>
          <w:rFonts w:ascii="Times New Roman" w:hAnsi="Times New Roman"/>
        </w:rPr>
        <w:t>quested to leave the interior malls. It would be an u</w:t>
      </w:r>
      <w:r>
        <w:rPr>
          <w:rFonts w:ascii="Times New Roman" w:hAnsi="Times New Roman"/>
        </w:rPr>
        <w:t>n</w:t>
      </w:r>
      <w:r>
        <w:rPr>
          <w:rFonts w:ascii="Times New Roman" w:hAnsi="Times New Roman"/>
        </w:rPr>
        <w:t>wa</w:t>
      </w:r>
      <w:r>
        <w:rPr>
          <w:rFonts w:ascii="Times New Roman" w:hAnsi="Times New Roman"/>
        </w:rPr>
        <w:t>r</w:t>
      </w:r>
      <w:r>
        <w:rPr>
          <w:rFonts w:ascii="Times New Roman" w:hAnsi="Times New Roman"/>
        </w:rPr>
        <w:t>ranted infringement of pro</w:t>
      </w:r>
      <w:r>
        <w:rPr>
          <w:rFonts w:ascii="Times New Roman" w:hAnsi="Times New Roman"/>
        </w:rPr>
        <w:t>p</w:t>
      </w:r>
      <w:r>
        <w:rPr>
          <w:rFonts w:ascii="Times New Roman" w:hAnsi="Times New Roman"/>
        </w:rPr>
        <w:t xml:space="preserve">erty rights to require them to yield to the exercise of </w:t>
      </w:r>
      <w:r>
        <w:rPr>
          <w:rFonts w:ascii="Times New Roman" w:hAnsi="Times New Roman"/>
          <w:i/>
          <w:iCs/>
        </w:rPr>
        <w:t>First Amendment</w:t>
      </w:r>
      <w:r>
        <w:rPr>
          <w:rFonts w:ascii="Times New Roman" w:hAnsi="Times New Roman"/>
        </w:rPr>
        <w:t xml:space="preserve"> rights under circumstances w</w:t>
      </w:r>
      <w:r>
        <w:rPr>
          <w:rFonts w:ascii="Times New Roman" w:hAnsi="Times New Roman"/>
        </w:rPr>
        <w:t xml:space="preserve">here adequate alternative avenues of communication exist.  Such an </w:t>
      </w:r>
      <w:proofErr w:type="gramStart"/>
      <w:r>
        <w:rPr>
          <w:rFonts w:ascii="Times New Roman" w:hAnsi="Times New Roman"/>
        </w:rPr>
        <w:t>a</w:t>
      </w:r>
      <w:r>
        <w:rPr>
          <w:rFonts w:ascii="Times New Roman" w:hAnsi="Times New Roman"/>
        </w:rPr>
        <w:t>c</w:t>
      </w:r>
      <w:r>
        <w:rPr>
          <w:rFonts w:ascii="Times New Roman" w:hAnsi="Times New Roman"/>
        </w:rPr>
        <w:t xml:space="preserve">commodation  </w:t>
      </w:r>
      <w:r>
        <w:rPr>
          <w:rFonts w:ascii="Times New Roman" w:hAnsi="Times New Roman"/>
        </w:rPr>
        <w:t>would</w:t>
      </w:r>
      <w:proofErr w:type="gramEnd"/>
      <w:r>
        <w:rPr>
          <w:rFonts w:ascii="Times New Roman" w:hAnsi="Times New Roman"/>
        </w:rPr>
        <w:t xml:space="preserve"> diminish property rights without si</w:t>
      </w:r>
      <w:r>
        <w:rPr>
          <w:rFonts w:ascii="Times New Roman" w:hAnsi="Times New Roman"/>
        </w:rPr>
        <w:t>g</w:t>
      </w:r>
      <w:r>
        <w:rPr>
          <w:rFonts w:ascii="Times New Roman" w:hAnsi="Times New Roman"/>
        </w:rPr>
        <w:t>nificantly enhancing the asserted right of free speech.  In o</w:t>
      </w:r>
      <w:r>
        <w:rPr>
          <w:rFonts w:ascii="Times New Roman" w:hAnsi="Times New Roman"/>
        </w:rPr>
        <w:t>r</w:t>
      </w:r>
      <w:r>
        <w:rPr>
          <w:rFonts w:ascii="Times New Roman" w:hAnsi="Times New Roman"/>
        </w:rPr>
        <w:t>dering this a</w:t>
      </w:r>
      <w:r>
        <w:rPr>
          <w:rFonts w:ascii="Times New Roman" w:hAnsi="Times New Roman"/>
        </w:rPr>
        <w:t>c</w:t>
      </w:r>
      <w:r>
        <w:rPr>
          <w:rFonts w:ascii="Times New Roman" w:hAnsi="Times New Roman"/>
        </w:rPr>
        <w:t>commodation the courts below erred in their in</w:t>
      </w:r>
      <w:r>
        <w:rPr>
          <w:rFonts w:ascii="Times New Roman" w:hAnsi="Times New Roman"/>
        </w:rPr>
        <w:t>terpret</w:t>
      </w:r>
      <w:r>
        <w:rPr>
          <w:rFonts w:ascii="Times New Roman" w:hAnsi="Times New Roman"/>
        </w:rPr>
        <w:t>a</w:t>
      </w:r>
      <w:r>
        <w:rPr>
          <w:rFonts w:ascii="Times New Roman" w:hAnsi="Times New Roman"/>
        </w:rPr>
        <w:t xml:space="preserve">tion of this Court's decisions in </w:t>
      </w:r>
      <w:r>
        <w:rPr>
          <w:rFonts w:ascii="Times New Roman" w:hAnsi="Times New Roman"/>
          <w:i/>
          <w:iCs/>
        </w:rPr>
        <w:t>Marsh</w:t>
      </w:r>
      <w:r>
        <w:rPr>
          <w:rFonts w:ascii="Times New Roman" w:hAnsi="Times New Roman"/>
        </w:rPr>
        <w:t xml:space="preserve"> and </w:t>
      </w:r>
      <w:r>
        <w:rPr>
          <w:rFonts w:ascii="Times New Roman" w:hAnsi="Times New Roman"/>
          <w:i/>
          <w:iCs/>
        </w:rPr>
        <w:t>Logan Valley</w:t>
      </w:r>
      <w:r>
        <w:rPr>
          <w:rFonts w:ascii="Times New Roman" w:hAnsi="Times New Roman"/>
        </w:rPr>
        <w:t>.</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 xml:space="preserve">12   The Court's opinion in </w:t>
      </w:r>
      <w:r>
        <w:rPr>
          <w:rFonts w:ascii="Times New Roman" w:hAnsi="Times New Roman"/>
          <w:i/>
          <w:iCs/>
        </w:rPr>
        <w:t>Logan Valley</w:t>
      </w:r>
      <w:r>
        <w:rPr>
          <w:rFonts w:ascii="Times New Roman" w:hAnsi="Times New Roman"/>
        </w:rPr>
        <w:t xml:space="preserve"> d</w:t>
      </w:r>
      <w:r>
        <w:rPr>
          <w:rFonts w:ascii="Times New Roman" w:hAnsi="Times New Roman"/>
        </w:rPr>
        <w:t>e</w:t>
      </w:r>
      <w:r>
        <w:rPr>
          <w:rFonts w:ascii="Times New Roman" w:hAnsi="Times New Roman"/>
        </w:rPr>
        <w:t>scribed the obstacles resulting from the location of the Weis store in the shopping center, and its relation to public streets and sidewalks: "Pet</w:t>
      </w:r>
      <w:r>
        <w:rPr>
          <w:rFonts w:ascii="Times New Roman" w:hAnsi="Times New Roman"/>
        </w:rPr>
        <w:t>itio</w:t>
      </w:r>
      <w:r>
        <w:rPr>
          <w:rFonts w:ascii="Times New Roman" w:hAnsi="Times New Roman"/>
        </w:rPr>
        <w:t>n</w:t>
      </w:r>
      <w:r>
        <w:rPr>
          <w:rFonts w:ascii="Times New Roman" w:hAnsi="Times New Roman"/>
        </w:rPr>
        <w:t>ers' picketing was directed solely at one esta</w:t>
      </w:r>
      <w:r>
        <w:rPr>
          <w:rFonts w:ascii="Times New Roman" w:hAnsi="Times New Roman"/>
        </w:rPr>
        <w:t>b</w:t>
      </w:r>
      <w:r>
        <w:rPr>
          <w:rFonts w:ascii="Times New Roman" w:hAnsi="Times New Roman"/>
        </w:rPr>
        <w:t>lishment within the shopping center. The berms surrounding the center are from 350 to 500 feet away from the Weis store.  All entry onto the mall premises by customers of Weis, so far as appears, is by ve</w:t>
      </w:r>
      <w:r>
        <w:rPr>
          <w:rFonts w:ascii="Times New Roman" w:hAnsi="Times New Roman"/>
        </w:rPr>
        <w:t>hicle from the roads alongside which the berms run.  Thus the placards bearing the message which petitioners seek to commun</w:t>
      </w:r>
      <w:r>
        <w:rPr>
          <w:rFonts w:ascii="Times New Roman" w:hAnsi="Times New Roman"/>
        </w:rPr>
        <w:t>i</w:t>
      </w:r>
      <w:r>
        <w:rPr>
          <w:rFonts w:ascii="Times New Roman" w:hAnsi="Times New Roman"/>
        </w:rPr>
        <w:t>cate to patrons of Weis must be read by those to whom they are directed either at a distance so great as to render them virtually in</w:t>
      </w:r>
      <w:r>
        <w:rPr>
          <w:rFonts w:ascii="Times New Roman" w:hAnsi="Times New Roman"/>
        </w:rPr>
        <w:t>decipherable -- where the Weis customers are already within the mall -- or while the prospective reader is moving by car from the roads onto the mall parking areas via the entrance ways cut through the berms.  In addition, the pickets are placed in some da</w:t>
      </w:r>
      <w:r>
        <w:rPr>
          <w:rFonts w:ascii="Times New Roman" w:hAnsi="Times New Roman"/>
        </w:rPr>
        <w:t>nger by being forced to walk along heavily traveled roads along which traffic moves constantly at rates of speed varying from moderate to high.  Likewise, the task of distributing handbills to persons in moving automobiles is vastly greater (and more hazar</w:t>
      </w:r>
      <w:r>
        <w:rPr>
          <w:rFonts w:ascii="Times New Roman" w:hAnsi="Times New Roman"/>
        </w:rPr>
        <w:t>dous) than it would be were petitioners permitted to pass them out within the mall to p</w:t>
      </w:r>
      <w:r>
        <w:rPr>
          <w:rFonts w:ascii="Times New Roman" w:hAnsi="Times New Roman"/>
        </w:rPr>
        <w:t>e</w:t>
      </w:r>
      <w:r>
        <w:rPr>
          <w:rFonts w:ascii="Times New Roman" w:hAnsi="Times New Roman"/>
        </w:rPr>
        <w:t xml:space="preserve">destrians." </w:t>
      </w:r>
      <w:proofErr w:type="gramStart"/>
      <w:r>
        <w:rPr>
          <w:rFonts w:ascii="Times New Roman" w:hAnsi="Times New Roman"/>
          <w:i/>
          <w:iCs/>
        </w:rPr>
        <w:t>391 U.S., at 321-322</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 xml:space="preserve"> III</w:t>
      </w:r>
    </w:p>
    <w:p w:rsidR="00000000" w:rsidRDefault="009C2E22">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 xml:space="preserve">The basic issue in this case is whether respondents, in the exercise of asserted </w:t>
      </w:r>
      <w:r>
        <w:rPr>
          <w:rFonts w:ascii="Times New Roman" w:hAnsi="Times New Roman"/>
          <w:i/>
          <w:iCs/>
        </w:rPr>
        <w:t>First Amendment</w:t>
      </w:r>
      <w:r>
        <w:rPr>
          <w:rFonts w:ascii="Times New Roman" w:hAnsi="Times New Roman"/>
        </w:rPr>
        <w:t xml:space="preserve"> rights, may di</w:t>
      </w:r>
      <w:r>
        <w:rPr>
          <w:rFonts w:ascii="Times New Roman" w:hAnsi="Times New Roman"/>
        </w:rPr>
        <w:t>s</w:t>
      </w:r>
      <w:r>
        <w:rPr>
          <w:rFonts w:ascii="Times New Roman" w:hAnsi="Times New Roman"/>
        </w:rPr>
        <w:t xml:space="preserve">tribute handbills on Lloyd's private property contrary to its wishes and contrary to a policy enforced against </w:t>
      </w:r>
      <w:r>
        <w:rPr>
          <w:rFonts w:ascii="Times New Roman" w:hAnsi="Times New Roman"/>
          <w:i/>
          <w:iCs/>
        </w:rPr>
        <w:t>all</w:t>
      </w:r>
      <w:r>
        <w:rPr>
          <w:rFonts w:ascii="Times New Roman" w:hAnsi="Times New Roman"/>
        </w:rPr>
        <w:t xml:space="preserve"> handbil</w:t>
      </w:r>
      <w:r>
        <w:rPr>
          <w:rFonts w:ascii="Times New Roman" w:hAnsi="Times New Roman"/>
        </w:rPr>
        <w:t>l</w:t>
      </w:r>
      <w:r>
        <w:rPr>
          <w:rFonts w:ascii="Times New Roman" w:hAnsi="Times New Roman"/>
        </w:rPr>
        <w:t>ing. In addressing this issue, it must be reme</w:t>
      </w:r>
      <w:r>
        <w:rPr>
          <w:rFonts w:ascii="Times New Roman" w:hAnsi="Times New Roman"/>
        </w:rPr>
        <w:t>m</w:t>
      </w:r>
      <w:r>
        <w:rPr>
          <w:rFonts w:ascii="Times New Roman" w:hAnsi="Times New Roman"/>
        </w:rPr>
        <w:t xml:space="preserve">bered that the </w:t>
      </w:r>
      <w:r>
        <w:rPr>
          <w:rFonts w:ascii="Times New Roman" w:hAnsi="Times New Roman"/>
          <w:i/>
          <w:iCs/>
        </w:rPr>
        <w:t>First</w:t>
      </w:r>
      <w:r>
        <w:rPr>
          <w:rFonts w:ascii="Times New Roman" w:hAnsi="Times New Roman"/>
        </w:rPr>
        <w:t xml:space="preserve"> and </w:t>
      </w:r>
      <w:r>
        <w:rPr>
          <w:rFonts w:ascii="Times New Roman" w:hAnsi="Times New Roman"/>
          <w:i/>
          <w:iCs/>
        </w:rPr>
        <w:t>Fou</w:t>
      </w:r>
      <w:r>
        <w:rPr>
          <w:rFonts w:ascii="Times New Roman" w:hAnsi="Times New Roman"/>
          <w:i/>
          <w:iCs/>
        </w:rPr>
        <w:t>r</w:t>
      </w:r>
      <w:r>
        <w:rPr>
          <w:rFonts w:ascii="Times New Roman" w:hAnsi="Times New Roman"/>
          <w:i/>
          <w:iCs/>
        </w:rPr>
        <w:t>teenth Amendments</w:t>
      </w:r>
      <w:r>
        <w:rPr>
          <w:rFonts w:ascii="Times New Roman" w:hAnsi="Times New Roman"/>
        </w:rPr>
        <w:t xml:space="preserve"> saf</w:t>
      </w:r>
      <w:r>
        <w:rPr>
          <w:rFonts w:ascii="Times New Roman" w:hAnsi="Times New Roman"/>
        </w:rPr>
        <w:t>e</w:t>
      </w:r>
      <w:r>
        <w:rPr>
          <w:rFonts w:ascii="Times New Roman" w:hAnsi="Times New Roman"/>
        </w:rPr>
        <w:t>guard the rights of free speech and</w:t>
      </w:r>
      <w:r>
        <w:rPr>
          <w:rFonts w:ascii="Times New Roman" w:hAnsi="Times New Roman"/>
        </w:rPr>
        <w:t xml:space="preserve"> assembly by limit</w:t>
      </w:r>
      <w:r>
        <w:rPr>
          <w:rFonts w:ascii="Times New Roman" w:hAnsi="Times New Roman"/>
        </w:rPr>
        <w:t>a</w:t>
      </w:r>
      <w:r>
        <w:rPr>
          <w:rFonts w:ascii="Times New Roman" w:hAnsi="Times New Roman"/>
        </w:rPr>
        <w:t xml:space="preserve">tions on </w:t>
      </w:r>
      <w:r>
        <w:rPr>
          <w:rFonts w:ascii="Times New Roman" w:hAnsi="Times New Roman"/>
          <w:i/>
          <w:iCs/>
        </w:rPr>
        <w:t>state</w:t>
      </w:r>
      <w:r>
        <w:rPr>
          <w:rFonts w:ascii="Times New Roman" w:hAnsi="Times New Roman"/>
        </w:rPr>
        <w:t xml:space="preserve"> action, not on action by the owner of pr</w:t>
      </w:r>
      <w:r>
        <w:rPr>
          <w:rFonts w:ascii="Times New Roman" w:hAnsi="Times New Roman"/>
        </w:rPr>
        <w:t>i</w:t>
      </w:r>
      <w:r>
        <w:rPr>
          <w:rFonts w:ascii="Times New Roman" w:hAnsi="Times New Roman"/>
        </w:rPr>
        <w:t>vate property used nondi</w:t>
      </w:r>
      <w:r>
        <w:rPr>
          <w:rFonts w:ascii="Times New Roman" w:hAnsi="Times New Roman"/>
        </w:rPr>
        <w:t>s</w:t>
      </w:r>
      <w:r>
        <w:rPr>
          <w:rFonts w:ascii="Times New Roman" w:hAnsi="Times New Roman"/>
        </w:rPr>
        <w:t>criminat</w:t>
      </w:r>
      <w:r>
        <w:rPr>
          <w:rFonts w:ascii="Times New Roman" w:hAnsi="Times New Roman"/>
        </w:rPr>
        <w:t>o</w:t>
      </w:r>
      <w:r>
        <w:rPr>
          <w:rFonts w:ascii="Times New Roman" w:hAnsi="Times New Roman"/>
        </w:rPr>
        <w:t>rily for private pu</w:t>
      </w:r>
      <w:r>
        <w:rPr>
          <w:rFonts w:ascii="Times New Roman" w:hAnsi="Times New Roman"/>
        </w:rPr>
        <w:t>r</w:t>
      </w:r>
      <w:r>
        <w:rPr>
          <w:rFonts w:ascii="Times New Roman" w:hAnsi="Times New Roman"/>
        </w:rPr>
        <w:t xml:space="preserve">poses only.  The </w:t>
      </w:r>
      <w:r>
        <w:rPr>
          <w:rFonts w:ascii="Times New Roman" w:hAnsi="Times New Roman"/>
          <w:i/>
          <w:iCs/>
        </w:rPr>
        <w:t>Due Process Clauses of the Fifth</w:t>
      </w:r>
      <w:r>
        <w:rPr>
          <w:rFonts w:ascii="Times New Roman" w:hAnsi="Times New Roman"/>
        </w:rPr>
        <w:t xml:space="preserve"> and </w:t>
      </w:r>
      <w:r>
        <w:rPr>
          <w:rFonts w:ascii="Times New Roman" w:hAnsi="Times New Roman"/>
          <w:i/>
          <w:iCs/>
        </w:rPr>
        <w:t>Fourteenth Amendments</w:t>
      </w:r>
      <w:r>
        <w:rPr>
          <w:rFonts w:ascii="Times New Roman" w:hAnsi="Times New Roman"/>
        </w:rPr>
        <w:t xml:space="preserve"> are also relevant to this case.  They provide that </w:t>
      </w:r>
      <w:r>
        <w:rPr>
          <w:rFonts w:ascii="Times New Roman" w:hAnsi="Times New Roman"/>
        </w:rPr>
        <w:t xml:space="preserve">"no person shall . . . be deprived of life, liberty, or property, without due process of law." There is the further proscription in the </w:t>
      </w:r>
      <w:r>
        <w:rPr>
          <w:rFonts w:ascii="Times New Roman" w:hAnsi="Times New Roman"/>
          <w:i/>
          <w:iCs/>
        </w:rPr>
        <w:t>Fifth Amendment</w:t>
      </w:r>
      <w:r>
        <w:rPr>
          <w:rFonts w:ascii="Times New Roman" w:hAnsi="Times New Roman"/>
        </w:rPr>
        <w:t xml:space="preserve"> against the taking of "private property . . . for public use, without just compensation."</w:t>
      </w:r>
    </w:p>
    <w:p w:rsidR="00000000" w:rsidRDefault="009C2E22">
      <w:pPr>
        <w:widowControl/>
        <w:spacing w:before="120"/>
        <w:ind w:firstLine="360"/>
        <w:jc w:val="both"/>
        <w:rPr>
          <w:rFonts w:ascii="Times New Roman" w:hAnsi="Times New Roman"/>
        </w:rPr>
      </w:pPr>
      <w:r>
        <w:rPr>
          <w:rFonts w:ascii="Times New Roman" w:hAnsi="Times New Roman"/>
        </w:rPr>
        <w:t>Although accom</w:t>
      </w:r>
      <w:r>
        <w:rPr>
          <w:rFonts w:ascii="Times New Roman" w:hAnsi="Times New Roman"/>
        </w:rPr>
        <w:t>modations between the values pr</w:t>
      </w:r>
      <w:r>
        <w:rPr>
          <w:rFonts w:ascii="Times New Roman" w:hAnsi="Times New Roman"/>
        </w:rPr>
        <w:t>o</w:t>
      </w:r>
      <w:r>
        <w:rPr>
          <w:rFonts w:ascii="Times New Roman" w:hAnsi="Times New Roman"/>
        </w:rPr>
        <w:t>tected by these three Amendments are sometimes nece</w:t>
      </w:r>
      <w:r>
        <w:rPr>
          <w:rFonts w:ascii="Times New Roman" w:hAnsi="Times New Roman"/>
        </w:rPr>
        <w:t>s</w:t>
      </w:r>
      <w:r>
        <w:rPr>
          <w:rFonts w:ascii="Times New Roman" w:hAnsi="Times New Roman"/>
        </w:rPr>
        <w:t xml:space="preserve">sary, </w:t>
      </w:r>
      <w:r>
        <w:rPr>
          <w:rFonts w:ascii="Times New Roman" w:hAnsi="Times New Roman"/>
        </w:rPr>
        <w:t>and the courts properly have shown a sp</w:t>
      </w:r>
      <w:r>
        <w:rPr>
          <w:rFonts w:ascii="Times New Roman" w:hAnsi="Times New Roman"/>
        </w:rPr>
        <w:t>e</w:t>
      </w:r>
      <w:r>
        <w:rPr>
          <w:rFonts w:ascii="Times New Roman" w:hAnsi="Times New Roman"/>
        </w:rPr>
        <w:t>cial solic</w:t>
      </w:r>
      <w:r>
        <w:rPr>
          <w:rFonts w:ascii="Times New Roman" w:hAnsi="Times New Roman"/>
        </w:rPr>
        <w:t>i</w:t>
      </w:r>
      <w:r>
        <w:rPr>
          <w:rFonts w:ascii="Times New Roman" w:hAnsi="Times New Roman"/>
        </w:rPr>
        <w:t xml:space="preserve">tude for the guarantees of the </w:t>
      </w:r>
      <w:r>
        <w:rPr>
          <w:rFonts w:ascii="Times New Roman" w:hAnsi="Times New Roman"/>
          <w:i/>
          <w:iCs/>
        </w:rPr>
        <w:t>First Amendment</w:t>
      </w:r>
      <w:r>
        <w:rPr>
          <w:rFonts w:ascii="Times New Roman" w:hAnsi="Times New Roman"/>
        </w:rPr>
        <w:t>, this Court has never held that a trespasser or an uninvite</w:t>
      </w:r>
      <w:r>
        <w:rPr>
          <w:rFonts w:ascii="Times New Roman" w:hAnsi="Times New Roman"/>
        </w:rPr>
        <w:t>d guest may exercise general rights of free speech on pro</w:t>
      </w:r>
      <w:r>
        <w:rPr>
          <w:rFonts w:ascii="Times New Roman" w:hAnsi="Times New Roman"/>
        </w:rPr>
        <w:t>p</w:t>
      </w:r>
      <w:r>
        <w:rPr>
          <w:rFonts w:ascii="Times New Roman" w:hAnsi="Times New Roman"/>
        </w:rPr>
        <w:t>erty privately owned and used nondiscriminatorily for private purposes only.  Even where public property is involved, the Court has recognized that it is not necessa</w:t>
      </w:r>
      <w:r>
        <w:rPr>
          <w:rFonts w:ascii="Times New Roman" w:hAnsi="Times New Roman"/>
        </w:rPr>
        <w:t>r</w:t>
      </w:r>
      <w:r>
        <w:rPr>
          <w:rFonts w:ascii="Times New Roman" w:hAnsi="Times New Roman"/>
        </w:rPr>
        <w:t>ily available for speaking, pick</w:t>
      </w:r>
      <w:r>
        <w:rPr>
          <w:rFonts w:ascii="Times New Roman" w:hAnsi="Times New Roman"/>
        </w:rPr>
        <w:t>eting, or other commun</w:t>
      </w:r>
      <w:r>
        <w:rPr>
          <w:rFonts w:ascii="Times New Roman" w:hAnsi="Times New Roman"/>
        </w:rPr>
        <w:t>i</w:t>
      </w:r>
      <w:r>
        <w:rPr>
          <w:rFonts w:ascii="Times New Roman" w:hAnsi="Times New Roman"/>
        </w:rPr>
        <w:t xml:space="preserve">cative activities.  Mr. Justice Black, speaking for the Court in </w:t>
      </w:r>
      <w:r>
        <w:rPr>
          <w:rFonts w:ascii="Times New Roman" w:hAnsi="Times New Roman"/>
          <w:i/>
          <w:iCs/>
        </w:rPr>
        <w:t>Adderley v. Florida, 385 U.S. 39 (1966)</w:t>
      </w:r>
      <w:r>
        <w:rPr>
          <w:rFonts w:ascii="Times New Roman" w:hAnsi="Times New Roman"/>
        </w:rPr>
        <w:t>, said:</w:t>
      </w:r>
    </w:p>
    <w:p w:rsidR="00000000" w:rsidRDefault="009C2E22">
      <w:pPr>
        <w:widowControl/>
        <w:spacing w:before="120"/>
        <w:ind w:firstLine="360"/>
        <w:jc w:val="both"/>
        <w:rPr>
          <w:rFonts w:ascii="Times New Roman" w:hAnsi="Times New Roman"/>
        </w:rPr>
      </w:pPr>
      <w:r>
        <w:rPr>
          <w:rFonts w:ascii="Times New Roman" w:hAnsi="Times New Roman"/>
        </w:rPr>
        <w:t>"The State, no less than a private owner of property, has power to preserve the property under its control for the use to</w:t>
      </w:r>
      <w:r>
        <w:rPr>
          <w:rFonts w:ascii="Times New Roman" w:hAnsi="Times New Roman"/>
        </w:rPr>
        <w:t xml:space="preserve"> which it is lawfully dedicated.  For this reason there is no merit to the petitioners' argument that they had a constit</w:t>
      </w:r>
      <w:r>
        <w:rPr>
          <w:rFonts w:ascii="Times New Roman" w:hAnsi="Times New Roman"/>
        </w:rPr>
        <w:t>u</w:t>
      </w:r>
      <w:r>
        <w:rPr>
          <w:rFonts w:ascii="Times New Roman" w:hAnsi="Times New Roman"/>
        </w:rPr>
        <w:t>tional right to stay on the property, over the jail custodian's objections, because this 'area chosen for the peaceful civil rights dem</w:t>
      </w:r>
      <w:r>
        <w:rPr>
          <w:rFonts w:ascii="Times New Roman" w:hAnsi="Times New Roman"/>
        </w:rPr>
        <w:t>onstration was not only "re</w:t>
      </w:r>
      <w:r>
        <w:rPr>
          <w:rFonts w:ascii="Times New Roman" w:hAnsi="Times New Roman"/>
        </w:rPr>
        <w:t>a</w:t>
      </w:r>
      <w:r>
        <w:rPr>
          <w:rFonts w:ascii="Times New Roman" w:hAnsi="Times New Roman"/>
        </w:rPr>
        <w:t xml:space="preserve">sonable" but also particularly appropriate . . </w:t>
      </w:r>
      <w:proofErr w:type="gramStart"/>
      <w:r>
        <w:rPr>
          <w:rFonts w:ascii="Times New Roman" w:hAnsi="Times New Roman"/>
        </w:rPr>
        <w:t>. .'</w:t>
      </w:r>
      <w:proofErr w:type="gramEnd"/>
      <w:r>
        <w:rPr>
          <w:rFonts w:ascii="Times New Roman" w:hAnsi="Times New Roman"/>
        </w:rPr>
        <w:t xml:space="preserve"> Such an argument has as its major unarticulated premise the a</w:t>
      </w:r>
      <w:r>
        <w:rPr>
          <w:rFonts w:ascii="Times New Roman" w:hAnsi="Times New Roman"/>
        </w:rPr>
        <w:t>s</w:t>
      </w:r>
      <w:r>
        <w:rPr>
          <w:rFonts w:ascii="Times New Roman" w:hAnsi="Times New Roman"/>
        </w:rPr>
        <w:t xml:space="preserve">sumption that people who want to propagandize protests or views have a constitutional right to do so whenever and </w:t>
      </w:r>
      <w:r>
        <w:rPr>
          <w:rFonts w:ascii="Times New Roman" w:hAnsi="Times New Roman"/>
        </w:rPr>
        <w:t>however and wherever they please.  That concept of constitutional law was vigorously and fort</w:t>
      </w:r>
      <w:r>
        <w:rPr>
          <w:rFonts w:ascii="Times New Roman" w:hAnsi="Times New Roman"/>
        </w:rPr>
        <w:t>h</w:t>
      </w:r>
      <w:r>
        <w:rPr>
          <w:rFonts w:ascii="Times New Roman" w:hAnsi="Times New Roman"/>
        </w:rPr>
        <w:t>rightly r</w:t>
      </w:r>
      <w:r>
        <w:rPr>
          <w:rFonts w:ascii="Times New Roman" w:hAnsi="Times New Roman"/>
        </w:rPr>
        <w:t>e</w:t>
      </w:r>
      <w:r>
        <w:rPr>
          <w:rFonts w:ascii="Times New Roman" w:hAnsi="Times New Roman"/>
        </w:rPr>
        <w:t xml:space="preserve">jected in two of the cases petitioners rely on, </w:t>
      </w:r>
      <w:r>
        <w:rPr>
          <w:rFonts w:ascii="Times New Roman" w:hAnsi="Times New Roman"/>
          <w:i/>
          <w:iCs/>
        </w:rPr>
        <w:t>Cox</w:t>
      </w:r>
      <w:r>
        <w:rPr>
          <w:rFonts w:ascii="Times New Roman" w:hAnsi="Times New Roman"/>
        </w:rPr>
        <w:t xml:space="preserve"> v. </w:t>
      </w:r>
      <w:r>
        <w:rPr>
          <w:rFonts w:ascii="Times New Roman" w:hAnsi="Times New Roman"/>
          <w:i/>
          <w:iCs/>
        </w:rPr>
        <w:t>Lo</w:t>
      </w:r>
      <w:r>
        <w:rPr>
          <w:rFonts w:ascii="Times New Roman" w:hAnsi="Times New Roman"/>
          <w:i/>
          <w:iCs/>
        </w:rPr>
        <w:t>u</w:t>
      </w:r>
      <w:r>
        <w:rPr>
          <w:rFonts w:ascii="Times New Roman" w:hAnsi="Times New Roman"/>
          <w:i/>
          <w:iCs/>
        </w:rPr>
        <w:t>isiana</w:t>
      </w:r>
      <w:r>
        <w:rPr>
          <w:rFonts w:ascii="Times New Roman" w:hAnsi="Times New Roman"/>
        </w:rPr>
        <w:t xml:space="preserve">, [379 U.S.], at 554-555 </w:t>
      </w:r>
      <w:r>
        <w:rPr>
          <w:rFonts w:ascii="Times New Roman" w:hAnsi="Times New Roman"/>
        </w:rPr>
        <w:t>and 563-564.  We reject it again.  The United States</w:t>
      </w:r>
      <w:r>
        <w:rPr>
          <w:rFonts w:ascii="Times New Roman" w:hAnsi="Times New Roman"/>
        </w:rPr>
        <w:t xml:space="preserve"> Constitution does not forbid a State to control the use of its own property for its own lawful nondiscriminatory purpose." </w:t>
      </w:r>
      <w:proofErr w:type="gramStart"/>
      <w:r>
        <w:rPr>
          <w:rFonts w:ascii="Times New Roman" w:hAnsi="Times New Roman"/>
          <w:i/>
          <w:iCs/>
        </w:rPr>
        <w:t>385 U.S., at 47-48</w:t>
      </w:r>
      <w:r>
        <w:rPr>
          <w:rFonts w:ascii="Times New Roman" w:hAnsi="Times New Roman"/>
        </w:rPr>
        <w:t>.</w:t>
      </w:r>
      <w:proofErr w:type="gramEnd"/>
    </w:p>
    <w:p w:rsidR="00000000" w:rsidRDefault="009C2E22">
      <w:pPr>
        <w:widowControl/>
        <w:spacing w:before="120"/>
        <w:ind w:firstLine="360"/>
        <w:jc w:val="both"/>
        <w:rPr>
          <w:rFonts w:ascii="Times New Roman" w:hAnsi="Times New Roman"/>
        </w:rPr>
      </w:pPr>
      <w:r>
        <w:rPr>
          <w:rFonts w:ascii="Times New Roman" w:hAnsi="Times New Roman"/>
        </w:rPr>
        <w:t>Respondents contend, however, that the property of a large shopping center is "open to the public," serves the s</w:t>
      </w:r>
      <w:r>
        <w:rPr>
          <w:rFonts w:ascii="Times New Roman" w:hAnsi="Times New Roman"/>
        </w:rPr>
        <w:t xml:space="preserve">ame purposes as a "business district" of a municipality, and therefore has been dedicated to certain types </w:t>
      </w:r>
      <w:r>
        <w:rPr>
          <w:rFonts w:ascii="Times New Roman" w:hAnsi="Times New Roman"/>
        </w:rPr>
        <w:t>of pu</w:t>
      </w:r>
      <w:r>
        <w:rPr>
          <w:rFonts w:ascii="Times New Roman" w:hAnsi="Times New Roman"/>
        </w:rPr>
        <w:t>b</w:t>
      </w:r>
      <w:r>
        <w:rPr>
          <w:rFonts w:ascii="Times New Roman" w:hAnsi="Times New Roman"/>
        </w:rPr>
        <w:t>lic use.  The argument is that such a center has sid</w:t>
      </w:r>
      <w:r>
        <w:rPr>
          <w:rFonts w:ascii="Times New Roman" w:hAnsi="Times New Roman"/>
        </w:rPr>
        <w:t>e</w:t>
      </w:r>
      <w:r>
        <w:rPr>
          <w:rFonts w:ascii="Times New Roman" w:hAnsi="Times New Roman"/>
        </w:rPr>
        <w:t xml:space="preserve">walks, streets, and parking </w:t>
      </w:r>
      <w:proofErr w:type="gramStart"/>
      <w:r>
        <w:rPr>
          <w:rFonts w:ascii="Times New Roman" w:hAnsi="Times New Roman"/>
        </w:rPr>
        <w:t>areas which are functio</w:t>
      </w:r>
      <w:r>
        <w:rPr>
          <w:rFonts w:ascii="Times New Roman" w:hAnsi="Times New Roman"/>
        </w:rPr>
        <w:t>n</w:t>
      </w:r>
      <w:r>
        <w:rPr>
          <w:rFonts w:ascii="Times New Roman" w:hAnsi="Times New Roman"/>
        </w:rPr>
        <w:t>ally similar to facilities cu</w:t>
      </w:r>
      <w:r>
        <w:rPr>
          <w:rFonts w:ascii="Times New Roman" w:hAnsi="Times New Roman"/>
        </w:rPr>
        <w:t>s</w:t>
      </w:r>
      <w:r>
        <w:rPr>
          <w:rFonts w:ascii="Times New Roman" w:hAnsi="Times New Roman"/>
        </w:rPr>
        <w:t>tomarily provided</w:t>
      </w:r>
      <w:proofErr w:type="gramEnd"/>
      <w:r>
        <w:rPr>
          <w:rFonts w:ascii="Times New Roman" w:hAnsi="Times New Roman"/>
        </w:rPr>
        <w:t xml:space="preserve"> by </w:t>
      </w:r>
      <w:r>
        <w:rPr>
          <w:rFonts w:ascii="Times New Roman" w:hAnsi="Times New Roman"/>
        </w:rPr>
        <w:t>municipal</w:t>
      </w:r>
      <w:r>
        <w:rPr>
          <w:rFonts w:ascii="Times New Roman" w:hAnsi="Times New Roman"/>
        </w:rPr>
        <w:t>i</w:t>
      </w:r>
      <w:r>
        <w:rPr>
          <w:rFonts w:ascii="Times New Roman" w:hAnsi="Times New Roman"/>
        </w:rPr>
        <w:t>ties. It is then asserted that all members of the public, whether invited as customers or not, have the same right of free speech as they would have on the sim</w:t>
      </w:r>
      <w:r>
        <w:rPr>
          <w:rFonts w:ascii="Times New Roman" w:hAnsi="Times New Roman"/>
        </w:rPr>
        <w:t>i</w:t>
      </w:r>
      <w:r>
        <w:rPr>
          <w:rFonts w:ascii="Times New Roman" w:hAnsi="Times New Roman"/>
        </w:rPr>
        <w:t>lar public facilities in the streets of a city or tow</w:t>
      </w:r>
      <w:r>
        <w:rPr>
          <w:rFonts w:ascii="Times New Roman" w:hAnsi="Times New Roman"/>
        </w:rPr>
        <w:t>n.</w:t>
      </w:r>
    </w:p>
    <w:p w:rsidR="00000000" w:rsidRDefault="009C2E22">
      <w:pPr>
        <w:widowControl/>
        <w:spacing w:before="120"/>
        <w:ind w:firstLine="360"/>
        <w:jc w:val="both"/>
        <w:rPr>
          <w:rFonts w:ascii="Times New Roman" w:hAnsi="Times New Roman"/>
        </w:rPr>
      </w:pPr>
      <w:r>
        <w:rPr>
          <w:rFonts w:ascii="Times New Roman" w:hAnsi="Times New Roman"/>
        </w:rPr>
        <w:t>The argument reaches too far.  The Constitution by no means requires such an attenuated doctrine of dedic</w:t>
      </w:r>
      <w:r>
        <w:rPr>
          <w:rFonts w:ascii="Times New Roman" w:hAnsi="Times New Roman"/>
        </w:rPr>
        <w:t>a</w:t>
      </w:r>
      <w:r>
        <w:rPr>
          <w:rFonts w:ascii="Times New Roman" w:hAnsi="Times New Roman"/>
        </w:rPr>
        <w:t>tion of private property to public use.  The closest dec</w:t>
      </w:r>
      <w:r>
        <w:rPr>
          <w:rFonts w:ascii="Times New Roman" w:hAnsi="Times New Roman"/>
        </w:rPr>
        <w:t>i</w:t>
      </w:r>
      <w:r>
        <w:rPr>
          <w:rFonts w:ascii="Times New Roman" w:hAnsi="Times New Roman"/>
        </w:rPr>
        <w:t xml:space="preserve">sion in theory, </w:t>
      </w:r>
      <w:r>
        <w:rPr>
          <w:rFonts w:ascii="Times New Roman" w:hAnsi="Times New Roman"/>
          <w:i/>
          <w:iCs/>
        </w:rPr>
        <w:t>Marsh v. Alabama, supra</w:t>
      </w:r>
      <w:r>
        <w:rPr>
          <w:rFonts w:ascii="Times New Roman" w:hAnsi="Times New Roman"/>
        </w:rPr>
        <w:t>, involved the assumption by a private enterprise o</w:t>
      </w:r>
      <w:r>
        <w:rPr>
          <w:rFonts w:ascii="Times New Roman" w:hAnsi="Times New Roman"/>
        </w:rPr>
        <w:t>f all of the attributes of a state-created municipality and the exercise by that enterprise of semi-official municipal functions as a del</w:t>
      </w:r>
      <w:r>
        <w:rPr>
          <w:rFonts w:ascii="Times New Roman" w:hAnsi="Times New Roman"/>
        </w:rPr>
        <w:t>e</w:t>
      </w:r>
      <w:r>
        <w:rPr>
          <w:rFonts w:ascii="Times New Roman" w:hAnsi="Times New Roman"/>
        </w:rPr>
        <w:t xml:space="preserve">gate of the State. </w:t>
      </w:r>
      <w:r>
        <w:rPr>
          <w:rFonts w:ascii="Times New Roman" w:hAnsi="Times New Roman"/>
          <w:sz w:val="16"/>
          <w:szCs w:val="16"/>
          <w:vertAlign w:val="superscript"/>
        </w:rPr>
        <w:t>13</w:t>
      </w:r>
      <w:r>
        <w:rPr>
          <w:rFonts w:ascii="Times New Roman" w:hAnsi="Times New Roman"/>
        </w:rPr>
        <w:t xml:space="preserve"> In effect, the owner of the company town was performing the full spectrum of municipal powers an</w:t>
      </w:r>
      <w:r>
        <w:rPr>
          <w:rFonts w:ascii="Times New Roman" w:hAnsi="Times New Roman"/>
        </w:rPr>
        <w:t>d stood in the shoes of the State.  In the instant case there is no comparable a</w:t>
      </w:r>
      <w:r>
        <w:rPr>
          <w:rFonts w:ascii="Times New Roman" w:hAnsi="Times New Roman"/>
        </w:rPr>
        <w:t>s</w:t>
      </w:r>
      <w:r>
        <w:rPr>
          <w:rFonts w:ascii="Times New Roman" w:hAnsi="Times New Roman"/>
        </w:rPr>
        <w:t>sumption or exercise of municipal functions or power.</w:t>
      </w:r>
    </w:p>
    <w:p w:rsidR="00000000" w:rsidRDefault="009C2E22">
      <w:pPr>
        <w:widowControl/>
        <w:rPr>
          <w:rFonts w:ascii="Times New Roman" w:hAnsi="Times New Roman"/>
        </w:rPr>
      </w:pPr>
    </w:p>
    <w:p w:rsidR="00000000" w:rsidRDefault="009C2E22">
      <w:pPr>
        <w:widowControl/>
        <w:ind w:left="600"/>
        <w:jc w:val="both"/>
        <w:rPr>
          <w:rFonts w:ascii="Times New Roman" w:hAnsi="Times New Roman"/>
        </w:rPr>
      </w:pPr>
      <w:r>
        <w:rPr>
          <w:rFonts w:ascii="Times New Roman" w:hAnsi="Times New Roman"/>
        </w:rPr>
        <w:t xml:space="preserve">13   Mr. Justice Black, dissenting in </w:t>
      </w:r>
      <w:r>
        <w:rPr>
          <w:rFonts w:ascii="Times New Roman" w:hAnsi="Times New Roman"/>
          <w:i/>
          <w:iCs/>
        </w:rPr>
        <w:t>Logan Va</w:t>
      </w:r>
      <w:r>
        <w:rPr>
          <w:rFonts w:ascii="Times New Roman" w:hAnsi="Times New Roman"/>
          <w:i/>
          <w:iCs/>
        </w:rPr>
        <w:t>l</w:t>
      </w:r>
      <w:r>
        <w:rPr>
          <w:rFonts w:ascii="Times New Roman" w:hAnsi="Times New Roman"/>
          <w:i/>
          <w:iCs/>
        </w:rPr>
        <w:t>ley</w:t>
      </w:r>
      <w:r>
        <w:rPr>
          <w:rFonts w:ascii="Times New Roman" w:hAnsi="Times New Roman"/>
        </w:rPr>
        <w:t>, emphasized the distinction between a pr</w:t>
      </w:r>
      <w:r>
        <w:rPr>
          <w:rFonts w:ascii="Times New Roman" w:hAnsi="Times New Roman"/>
        </w:rPr>
        <w:t>i</w:t>
      </w:r>
      <w:r>
        <w:rPr>
          <w:rFonts w:ascii="Times New Roman" w:hAnsi="Times New Roman"/>
        </w:rPr>
        <w:t>vately owned sho</w:t>
      </w:r>
      <w:r>
        <w:rPr>
          <w:rFonts w:ascii="Times New Roman" w:hAnsi="Times New Roman"/>
        </w:rPr>
        <w:t>p</w:t>
      </w:r>
      <w:r>
        <w:rPr>
          <w:rFonts w:ascii="Times New Roman" w:hAnsi="Times New Roman"/>
        </w:rPr>
        <w:t>ping center</w:t>
      </w:r>
      <w:r>
        <w:rPr>
          <w:rFonts w:ascii="Times New Roman" w:hAnsi="Times New Roman"/>
        </w:rPr>
        <w:t xml:space="preserve"> and the "company town" involved in </w:t>
      </w:r>
      <w:r>
        <w:rPr>
          <w:rFonts w:ascii="Times New Roman" w:hAnsi="Times New Roman"/>
          <w:i/>
          <w:iCs/>
        </w:rPr>
        <w:t>Marsh</w:t>
      </w:r>
      <w:r>
        <w:rPr>
          <w:rFonts w:ascii="Times New Roman" w:hAnsi="Times New Roman"/>
        </w:rPr>
        <w:t>, which he said had a</w:t>
      </w:r>
      <w:r>
        <w:rPr>
          <w:rFonts w:ascii="Times New Roman" w:hAnsi="Times New Roman"/>
        </w:rPr>
        <w:t>s</w:t>
      </w:r>
      <w:r>
        <w:rPr>
          <w:rFonts w:ascii="Times New Roman" w:hAnsi="Times New Roman"/>
        </w:rPr>
        <w:t>sumed "</w:t>
      </w:r>
      <w:r>
        <w:rPr>
          <w:rFonts w:ascii="Times New Roman" w:hAnsi="Times New Roman"/>
          <w:i/>
          <w:iCs/>
        </w:rPr>
        <w:t>all</w:t>
      </w:r>
      <w:r>
        <w:rPr>
          <w:rFonts w:ascii="Times New Roman" w:hAnsi="Times New Roman"/>
        </w:rPr>
        <w:t xml:space="preserve"> the attributes" of a m</w:t>
      </w:r>
      <w:r>
        <w:rPr>
          <w:rFonts w:ascii="Times New Roman" w:hAnsi="Times New Roman"/>
        </w:rPr>
        <w:t>u</w:t>
      </w:r>
      <w:r>
        <w:rPr>
          <w:rFonts w:ascii="Times New Roman" w:hAnsi="Times New Roman"/>
        </w:rPr>
        <w:t xml:space="preserve">nicipality. </w:t>
      </w:r>
      <w:proofErr w:type="gramStart"/>
      <w:r>
        <w:rPr>
          <w:rFonts w:ascii="Times New Roman" w:hAnsi="Times New Roman"/>
          <w:i/>
          <w:iCs/>
        </w:rPr>
        <w:t>391 U.S., at 332</w:t>
      </w:r>
      <w:r>
        <w:rPr>
          <w:rFonts w:ascii="Times New Roman" w:hAnsi="Times New Roman"/>
        </w:rPr>
        <w:t>.</w:t>
      </w:r>
      <w:proofErr w:type="gramEnd"/>
      <w:r>
        <w:rPr>
          <w:rFonts w:ascii="Times New Roman" w:hAnsi="Times New Roman"/>
        </w:rPr>
        <w:t xml:space="preserve"> (Original emphasis.)</w:t>
      </w:r>
    </w:p>
    <w:p w:rsidR="00000000" w:rsidRDefault="009C2E22">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Nor does property lose its pr</w:t>
      </w:r>
      <w:r>
        <w:rPr>
          <w:rFonts w:ascii="Times New Roman" w:hAnsi="Times New Roman"/>
        </w:rPr>
        <w:t>i</w:t>
      </w:r>
      <w:r>
        <w:rPr>
          <w:rFonts w:ascii="Times New Roman" w:hAnsi="Times New Roman"/>
        </w:rPr>
        <w:t>vate character merely because the public is generally invited</w:t>
      </w:r>
      <w:r>
        <w:rPr>
          <w:rFonts w:ascii="Times New Roman" w:hAnsi="Times New Roman"/>
        </w:rPr>
        <w:t xml:space="preserve"> to use it for desi</w:t>
      </w:r>
      <w:r>
        <w:rPr>
          <w:rFonts w:ascii="Times New Roman" w:hAnsi="Times New Roman"/>
        </w:rPr>
        <w:t>g</w:t>
      </w:r>
      <w:r>
        <w:rPr>
          <w:rFonts w:ascii="Times New Roman" w:hAnsi="Times New Roman"/>
        </w:rPr>
        <w:t xml:space="preserve">nated purposes.  Few would argue that a </w:t>
      </w:r>
      <w:proofErr w:type="gramStart"/>
      <w:r>
        <w:rPr>
          <w:rFonts w:ascii="Times New Roman" w:hAnsi="Times New Roman"/>
        </w:rPr>
        <w:t>free-standing</w:t>
      </w:r>
      <w:proofErr w:type="gramEnd"/>
      <w:r>
        <w:rPr>
          <w:rFonts w:ascii="Times New Roman" w:hAnsi="Times New Roman"/>
        </w:rPr>
        <w:t xml:space="preserve"> store, with abutting parking space for customers, a</w:t>
      </w:r>
      <w:r>
        <w:rPr>
          <w:rFonts w:ascii="Times New Roman" w:hAnsi="Times New Roman"/>
        </w:rPr>
        <w:t>s</w:t>
      </w:r>
      <w:r>
        <w:rPr>
          <w:rFonts w:ascii="Times New Roman" w:hAnsi="Times New Roman"/>
        </w:rPr>
        <w:t>sumes significant public attributes merely because the public is invited to shop there.  Nor is size alone the co</w:t>
      </w:r>
      <w:r>
        <w:rPr>
          <w:rFonts w:ascii="Times New Roman" w:hAnsi="Times New Roman"/>
        </w:rPr>
        <w:t>n</w:t>
      </w:r>
      <w:r>
        <w:rPr>
          <w:rFonts w:ascii="Times New Roman" w:hAnsi="Times New Roman"/>
        </w:rPr>
        <w:t>trolling factor.</w:t>
      </w:r>
      <w:r>
        <w:rPr>
          <w:rFonts w:ascii="Times New Roman" w:hAnsi="Times New Roman"/>
        </w:rPr>
        <w:t xml:space="preserve">  The esse</w:t>
      </w:r>
      <w:r>
        <w:rPr>
          <w:rFonts w:ascii="Times New Roman" w:hAnsi="Times New Roman"/>
        </w:rPr>
        <w:t>n</w:t>
      </w:r>
      <w:r>
        <w:rPr>
          <w:rFonts w:ascii="Times New Roman" w:hAnsi="Times New Roman"/>
        </w:rPr>
        <w:t>tially private character of a store and its privately owned abutting property does not change by virtue of being large or clu</w:t>
      </w:r>
      <w:r>
        <w:rPr>
          <w:rFonts w:ascii="Times New Roman" w:hAnsi="Times New Roman"/>
        </w:rPr>
        <w:t>s</w:t>
      </w:r>
      <w:r>
        <w:rPr>
          <w:rFonts w:ascii="Times New Roman" w:hAnsi="Times New Roman"/>
        </w:rPr>
        <w:t>tered with other stores in a modern shopping center. This is not to say that no differences may exist with respect to g</w:t>
      </w:r>
      <w:r>
        <w:rPr>
          <w:rFonts w:ascii="Times New Roman" w:hAnsi="Times New Roman"/>
        </w:rPr>
        <w:t xml:space="preserve">overnment regulation </w:t>
      </w:r>
      <w:r>
        <w:rPr>
          <w:rFonts w:ascii="Times New Roman" w:hAnsi="Times New Roman"/>
        </w:rPr>
        <w:t>or rights of citizens ari</w:t>
      </w:r>
      <w:r>
        <w:rPr>
          <w:rFonts w:ascii="Times New Roman" w:hAnsi="Times New Roman"/>
        </w:rPr>
        <w:t>s</w:t>
      </w:r>
      <w:r>
        <w:rPr>
          <w:rFonts w:ascii="Times New Roman" w:hAnsi="Times New Roman"/>
        </w:rPr>
        <w:t>ing by virtue of the size and diversity of activities carried on within a pr</w:t>
      </w:r>
      <w:r>
        <w:rPr>
          <w:rFonts w:ascii="Times New Roman" w:hAnsi="Times New Roman"/>
        </w:rPr>
        <w:t>i</w:t>
      </w:r>
      <w:r>
        <w:rPr>
          <w:rFonts w:ascii="Times New Roman" w:hAnsi="Times New Roman"/>
        </w:rPr>
        <w:t xml:space="preserve">vately owned facility serving the public.  There will be, for example, problems with respect to public health and </w:t>
      </w:r>
      <w:proofErr w:type="gramStart"/>
      <w:r>
        <w:rPr>
          <w:rFonts w:ascii="Times New Roman" w:hAnsi="Times New Roman"/>
        </w:rPr>
        <w:t>safety wh</w:t>
      </w:r>
      <w:r>
        <w:rPr>
          <w:rFonts w:ascii="Times New Roman" w:hAnsi="Times New Roman"/>
        </w:rPr>
        <w:t>ich</w:t>
      </w:r>
      <w:proofErr w:type="gramEnd"/>
      <w:r>
        <w:rPr>
          <w:rFonts w:ascii="Times New Roman" w:hAnsi="Times New Roman"/>
        </w:rPr>
        <w:t xml:space="preserve"> vary in degree and in the appropriate go</w:t>
      </w:r>
      <w:r>
        <w:rPr>
          <w:rFonts w:ascii="Times New Roman" w:hAnsi="Times New Roman"/>
        </w:rPr>
        <w:t>v</w:t>
      </w:r>
      <w:r>
        <w:rPr>
          <w:rFonts w:ascii="Times New Roman" w:hAnsi="Times New Roman"/>
        </w:rPr>
        <w:t>ernment response, depending upon the size and cha</w:t>
      </w:r>
      <w:r>
        <w:rPr>
          <w:rFonts w:ascii="Times New Roman" w:hAnsi="Times New Roman"/>
        </w:rPr>
        <w:t>r</w:t>
      </w:r>
      <w:r>
        <w:rPr>
          <w:rFonts w:ascii="Times New Roman" w:hAnsi="Times New Roman"/>
        </w:rPr>
        <w:t>acter of a shopping center, an office buil</w:t>
      </w:r>
      <w:r>
        <w:rPr>
          <w:rFonts w:ascii="Times New Roman" w:hAnsi="Times New Roman"/>
        </w:rPr>
        <w:t>d</w:t>
      </w:r>
      <w:r>
        <w:rPr>
          <w:rFonts w:ascii="Times New Roman" w:hAnsi="Times New Roman"/>
        </w:rPr>
        <w:t>ing, a sports arena, or other large facility serving the pu</w:t>
      </w:r>
      <w:r>
        <w:rPr>
          <w:rFonts w:ascii="Times New Roman" w:hAnsi="Times New Roman"/>
        </w:rPr>
        <w:t>b</w:t>
      </w:r>
      <w:r>
        <w:rPr>
          <w:rFonts w:ascii="Times New Roman" w:hAnsi="Times New Roman"/>
        </w:rPr>
        <w:t>lic for co</w:t>
      </w:r>
      <w:r>
        <w:rPr>
          <w:rFonts w:ascii="Times New Roman" w:hAnsi="Times New Roman"/>
        </w:rPr>
        <w:t>m</w:t>
      </w:r>
      <w:r>
        <w:rPr>
          <w:rFonts w:ascii="Times New Roman" w:hAnsi="Times New Roman"/>
        </w:rPr>
        <w:t xml:space="preserve">mercial purposes.  We do say that the </w:t>
      </w:r>
      <w:r>
        <w:rPr>
          <w:rFonts w:ascii="Times New Roman" w:hAnsi="Times New Roman"/>
          <w:i/>
          <w:iCs/>
        </w:rPr>
        <w:t>Fifth</w:t>
      </w:r>
      <w:r>
        <w:rPr>
          <w:rFonts w:ascii="Times New Roman" w:hAnsi="Times New Roman"/>
        </w:rPr>
        <w:t xml:space="preserve"> and</w:t>
      </w:r>
      <w:r>
        <w:rPr>
          <w:rFonts w:ascii="Times New Roman" w:hAnsi="Times New Roman"/>
        </w:rPr>
        <w:t xml:space="preserve"> </w:t>
      </w:r>
      <w:r>
        <w:rPr>
          <w:rFonts w:ascii="Times New Roman" w:hAnsi="Times New Roman"/>
          <w:i/>
          <w:iCs/>
        </w:rPr>
        <w:t>Fou</w:t>
      </w:r>
      <w:r>
        <w:rPr>
          <w:rFonts w:ascii="Times New Roman" w:hAnsi="Times New Roman"/>
          <w:i/>
          <w:iCs/>
        </w:rPr>
        <w:t>r</w:t>
      </w:r>
      <w:r>
        <w:rPr>
          <w:rFonts w:ascii="Times New Roman" w:hAnsi="Times New Roman"/>
          <w:i/>
          <w:iCs/>
        </w:rPr>
        <w:t>teenth Amendment</w:t>
      </w:r>
      <w:r>
        <w:rPr>
          <w:rFonts w:ascii="Times New Roman" w:hAnsi="Times New Roman"/>
        </w:rPr>
        <w:t xml:space="preserve"> rights of private property owners, as well as the </w:t>
      </w:r>
      <w:r>
        <w:rPr>
          <w:rFonts w:ascii="Times New Roman" w:hAnsi="Times New Roman"/>
          <w:i/>
          <w:iCs/>
        </w:rPr>
        <w:t>First Amendment</w:t>
      </w:r>
      <w:r>
        <w:rPr>
          <w:rFonts w:ascii="Times New Roman" w:hAnsi="Times New Roman"/>
        </w:rPr>
        <w:t xml:space="preserve"> rights of all cit</w:t>
      </w:r>
      <w:r>
        <w:rPr>
          <w:rFonts w:ascii="Times New Roman" w:hAnsi="Times New Roman"/>
        </w:rPr>
        <w:t>i</w:t>
      </w:r>
      <w:r>
        <w:rPr>
          <w:rFonts w:ascii="Times New Roman" w:hAnsi="Times New Roman"/>
        </w:rPr>
        <w:t>zens, must be r</w:t>
      </w:r>
      <w:r>
        <w:rPr>
          <w:rFonts w:ascii="Times New Roman" w:hAnsi="Times New Roman"/>
        </w:rPr>
        <w:t>e</w:t>
      </w:r>
      <w:r>
        <w:rPr>
          <w:rFonts w:ascii="Times New Roman" w:hAnsi="Times New Roman"/>
        </w:rPr>
        <w:t>spected and protected.  The Framers of the Constit</w:t>
      </w:r>
      <w:r>
        <w:rPr>
          <w:rFonts w:ascii="Times New Roman" w:hAnsi="Times New Roman"/>
        </w:rPr>
        <w:t>u</w:t>
      </w:r>
      <w:r>
        <w:rPr>
          <w:rFonts w:ascii="Times New Roman" w:hAnsi="Times New Roman"/>
        </w:rPr>
        <w:t>tion certainly did not think these fundame</w:t>
      </w:r>
      <w:r>
        <w:rPr>
          <w:rFonts w:ascii="Times New Roman" w:hAnsi="Times New Roman"/>
        </w:rPr>
        <w:t>n</w:t>
      </w:r>
      <w:r>
        <w:rPr>
          <w:rFonts w:ascii="Times New Roman" w:hAnsi="Times New Roman"/>
        </w:rPr>
        <w:t>tal rights of a free society are incompa</w:t>
      </w:r>
      <w:r>
        <w:rPr>
          <w:rFonts w:ascii="Times New Roman" w:hAnsi="Times New Roman"/>
        </w:rPr>
        <w:t>tible with each other.  There may be situations where accommodations between them, and the drawing of lines to assure due protection of both, are not easy.  But on the facts pr</w:t>
      </w:r>
      <w:r>
        <w:rPr>
          <w:rFonts w:ascii="Times New Roman" w:hAnsi="Times New Roman"/>
        </w:rPr>
        <w:t>e</w:t>
      </w:r>
      <w:r>
        <w:rPr>
          <w:rFonts w:ascii="Times New Roman" w:hAnsi="Times New Roman"/>
        </w:rPr>
        <w:t xml:space="preserve">sented in this case, the answer is clear. </w:t>
      </w:r>
    </w:p>
    <w:p w:rsidR="00000000" w:rsidRDefault="009C2E22">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 xml:space="preserve">We hold that there </w:t>
      </w:r>
      <w:proofErr w:type="gramStart"/>
      <w:r>
        <w:rPr>
          <w:rFonts w:ascii="Times New Roman" w:hAnsi="Times New Roman"/>
        </w:rPr>
        <w:t>has  been</w:t>
      </w:r>
      <w:proofErr w:type="gramEnd"/>
      <w:r>
        <w:rPr>
          <w:rFonts w:ascii="Times New Roman" w:hAnsi="Times New Roman"/>
        </w:rPr>
        <w:t xml:space="preserve"> no such dedication of Lloyd's privately owned and operated shopping center to public use as to entitle respondents to exercise therein the asserted </w:t>
      </w:r>
      <w:r>
        <w:rPr>
          <w:rFonts w:ascii="Times New Roman" w:hAnsi="Times New Roman"/>
          <w:i/>
          <w:iCs/>
        </w:rPr>
        <w:t>First Amendment</w:t>
      </w:r>
      <w:r>
        <w:rPr>
          <w:rFonts w:ascii="Times New Roman" w:hAnsi="Times New Roman"/>
        </w:rPr>
        <w:t xml:space="preserve"> rights.  Accordingly, we r</w:t>
      </w:r>
      <w:r>
        <w:rPr>
          <w:rFonts w:ascii="Times New Roman" w:hAnsi="Times New Roman"/>
        </w:rPr>
        <w:t>e</w:t>
      </w:r>
      <w:r>
        <w:rPr>
          <w:rFonts w:ascii="Times New Roman" w:hAnsi="Times New Roman"/>
        </w:rPr>
        <w:t xml:space="preserve">verse the judgment and remand the case to the Court of </w:t>
      </w:r>
      <w:r>
        <w:rPr>
          <w:rFonts w:ascii="Times New Roman" w:hAnsi="Times New Roman"/>
        </w:rPr>
        <w:t>Appeals with directions to vacate the injunction.</w:t>
      </w:r>
    </w:p>
    <w:p w:rsidR="00000000" w:rsidRDefault="009C2E22">
      <w:pPr>
        <w:widowControl/>
        <w:spacing w:before="120"/>
        <w:ind w:firstLine="360"/>
        <w:jc w:val="both"/>
        <w:rPr>
          <w:rFonts w:ascii="Times New Roman" w:hAnsi="Times New Roman"/>
        </w:rPr>
      </w:pPr>
      <w:r>
        <w:rPr>
          <w:rFonts w:ascii="Times New Roman" w:hAnsi="Times New Roman"/>
          <w:i/>
          <w:iCs/>
        </w:rPr>
        <w:t>It is so ordered</w:t>
      </w:r>
      <w:r>
        <w:rPr>
          <w:rFonts w:ascii="Times New Roman" w:hAnsi="Times New Roman"/>
        </w:rPr>
        <w:t xml:space="preserve">.  </w:t>
      </w:r>
    </w:p>
    <w:p w:rsidR="00000000" w:rsidRDefault="009C2E22">
      <w:pPr>
        <w:widowControl/>
        <w:rPr>
          <w:rFonts w:ascii="Times New Roman" w:hAnsi="Times New Roman"/>
        </w:rPr>
      </w:pPr>
    </w:p>
    <w:sectPr w:rsidR="00000000">
      <w:headerReference w:type="default" r:id="rId7"/>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C2E22">
      <w:r>
        <w:separator/>
      </w:r>
    </w:p>
  </w:endnote>
  <w:endnote w:type="continuationSeparator" w:id="0">
    <w:p w:rsidR="00000000" w:rsidRDefault="009C2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C2E22">
      <w:r>
        <w:separator/>
      </w:r>
    </w:p>
  </w:footnote>
  <w:footnote w:type="continuationSeparator" w:id="0">
    <w:p w:rsidR="00000000" w:rsidRDefault="009C2E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2E22">
    <w:pPr>
      <w:widowControl/>
      <w:suppressAutoHyphens/>
      <w:jc w:val="center"/>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2E22">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150A1"/>
    <w:rsid w:val="009C2E22"/>
    <w:rsid w:val="00D150A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C2E22"/>
    <w:pPr>
      <w:tabs>
        <w:tab w:val="center" w:pos="4320"/>
        <w:tab w:val="right" w:pos="8640"/>
      </w:tabs>
    </w:pPr>
  </w:style>
  <w:style w:type="character" w:customStyle="1" w:styleId="HeaderChar">
    <w:name w:val="Header Char"/>
    <w:basedOn w:val="DefaultParagraphFont"/>
    <w:link w:val="Header"/>
    <w:uiPriority w:val="99"/>
    <w:semiHidden/>
    <w:rsid w:val="009C2E22"/>
    <w:rPr>
      <w:rFonts w:ascii="Courier" w:hAnsi="Courier"/>
    </w:rPr>
  </w:style>
  <w:style w:type="paragraph" w:styleId="Footer">
    <w:name w:val="footer"/>
    <w:basedOn w:val="Normal"/>
    <w:link w:val="FooterChar"/>
    <w:uiPriority w:val="99"/>
    <w:semiHidden/>
    <w:unhideWhenUsed/>
    <w:rsid w:val="009C2E22"/>
    <w:pPr>
      <w:tabs>
        <w:tab w:val="center" w:pos="4320"/>
        <w:tab w:val="right" w:pos="8640"/>
      </w:tabs>
    </w:pPr>
  </w:style>
  <w:style w:type="character" w:customStyle="1" w:styleId="FooterChar">
    <w:name w:val="Footer Char"/>
    <w:basedOn w:val="DefaultParagraphFont"/>
    <w:link w:val="Footer"/>
    <w:uiPriority w:val="99"/>
    <w:semiHidden/>
    <w:rsid w:val="009C2E22"/>
    <w:rPr>
      <w:rFonts w:ascii="Courier" w:hAnsi="Courie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4917</Words>
  <Characters>28030</Characters>
  <Application>Microsoft Macintosh Word</Application>
  <DocSecurity>0</DocSecurity>
  <Lines>233</Lines>
  <Paragraphs>56</Paragraphs>
  <ScaleCrop>false</ScaleCrop>
  <Company/>
  <LinksUpToDate>false</LinksUpToDate>
  <CharactersWithSpaces>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Deirdre Mulligan</cp:lastModifiedBy>
  <cp:revision>2</cp:revision>
  <dcterms:created xsi:type="dcterms:W3CDTF">2011-08-19T22:51:00Z</dcterms:created>
  <dcterms:modified xsi:type="dcterms:W3CDTF">2011-08-19T22:51:00Z</dcterms:modified>
</cp:coreProperties>
</file>